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4E43" w14:textId="3AFA4831" w:rsidR="001A5917" w:rsidRDefault="001A5917" w:rsidP="001A5917">
      <w:pPr>
        <w:jc w:val="right"/>
        <w:rPr>
          <w:b/>
          <w:bCs/>
          <w:color w:val="002060"/>
          <w:sz w:val="32"/>
          <w:szCs w:val="32"/>
          <w:lang w:val="en-US"/>
        </w:rPr>
      </w:pPr>
      <w:r>
        <w:rPr>
          <w:noProof/>
          <w:sz w:val="40"/>
          <w:szCs w:val="40"/>
        </w:rPr>
        <w:drawing>
          <wp:inline distT="0" distB="0" distL="0" distR="0" wp14:anchorId="2EB05033" wp14:editId="3D018A8C">
            <wp:extent cx="2344095" cy="582291"/>
            <wp:effectExtent l="0" t="0" r="0" b="254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5783D2C7" w14:textId="58053BAD" w:rsidR="006D2490" w:rsidRPr="001A5917" w:rsidRDefault="00886AA5">
      <w:pPr>
        <w:rPr>
          <w:b/>
          <w:bCs/>
          <w:color w:val="002060"/>
          <w:sz w:val="32"/>
          <w:szCs w:val="32"/>
          <w:lang w:val="en-US"/>
        </w:rPr>
      </w:pPr>
      <w:r>
        <w:rPr>
          <w:b/>
          <w:bCs/>
          <w:color w:val="002060"/>
          <w:sz w:val="32"/>
          <w:szCs w:val="32"/>
          <w:lang w:val="en-US"/>
        </w:rPr>
        <w:t>Governance</w:t>
      </w:r>
      <w:r w:rsidR="006D2490">
        <w:rPr>
          <w:b/>
          <w:bCs/>
          <w:color w:val="002060"/>
          <w:sz w:val="32"/>
          <w:szCs w:val="32"/>
          <w:lang w:val="en-US"/>
        </w:rPr>
        <w:t xml:space="preserve"> Management Policy and Procedures</w:t>
      </w:r>
    </w:p>
    <w:p w14:paraId="43CB8EC6" w14:textId="59E533DA" w:rsidR="001F748A" w:rsidRDefault="001F748A">
      <w:pPr>
        <w:rPr>
          <w:b/>
          <w:bCs/>
          <w:sz w:val="24"/>
          <w:szCs w:val="24"/>
          <w:lang w:val="en-US"/>
        </w:rPr>
      </w:pPr>
      <w:r>
        <w:rPr>
          <w:b/>
          <w:bCs/>
          <w:sz w:val="24"/>
          <w:szCs w:val="24"/>
          <w:lang w:val="en-US"/>
        </w:rPr>
        <w:t xml:space="preserve">Purpose </w:t>
      </w:r>
    </w:p>
    <w:p w14:paraId="490317B9" w14:textId="5C8D18B1" w:rsidR="001F748A" w:rsidRDefault="001F748A">
      <w:pPr>
        <w:rPr>
          <w:sz w:val="24"/>
          <w:szCs w:val="24"/>
          <w:lang w:val="en-US"/>
        </w:rPr>
      </w:pPr>
      <w:r>
        <w:rPr>
          <w:sz w:val="24"/>
          <w:szCs w:val="24"/>
          <w:lang w:val="en-US"/>
        </w:rPr>
        <w:t>This policy covers the rules, relationships, systems, and processes that direct the organisations. It outlines how the organisation is controlled and held to account.</w:t>
      </w:r>
    </w:p>
    <w:p w14:paraId="66FA4F85" w14:textId="2BA6C630" w:rsidR="001F748A" w:rsidRDefault="001F748A">
      <w:pPr>
        <w:rPr>
          <w:sz w:val="24"/>
          <w:szCs w:val="24"/>
          <w:lang w:val="en-US"/>
        </w:rPr>
      </w:pPr>
      <w:r>
        <w:rPr>
          <w:sz w:val="24"/>
          <w:szCs w:val="24"/>
          <w:lang w:val="en-US"/>
        </w:rPr>
        <w:t xml:space="preserve">To ensure that Child and Adolescent Psychology Services provides high quality support to participants, maintaining business practices through high quality governance is important. </w:t>
      </w:r>
    </w:p>
    <w:p w14:paraId="758C8DC4" w14:textId="6915239C" w:rsidR="001F748A" w:rsidRDefault="001F748A">
      <w:pPr>
        <w:rPr>
          <w:b/>
          <w:bCs/>
          <w:sz w:val="24"/>
          <w:szCs w:val="24"/>
          <w:lang w:val="en-US"/>
        </w:rPr>
      </w:pPr>
      <w:r>
        <w:rPr>
          <w:b/>
          <w:bCs/>
          <w:sz w:val="24"/>
          <w:szCs w:val="24"/>
          <w:lang w:val="en-US"/>
        </w:rPr>
        <w:t>Scope</w:t>
      </w:r>
    </w:p>
    <w:p w14:paraId="6B04013E" w14:textId="7774FE6D" w:rsidR="001F748A" w:rsidRDefault="00974F88">
      <w:pPr>
        <w:rPr>
          <w:sz w:val="24"/>
          <w:szCs w:val="24"/>
          <w:lang w:val="en-US"/>
        </w:rPr>
      </w:pPr>
      <w:r>
        <w:rPr>
          <w:sz w:val="24"/>
          <w:szCs w:val="24"/>
          <w:lang w:val="en-US"/>
        </w:rPr>
        <w:t>Accountability and approach are demonstrated through:</w:t>
      </w:r>
    </w:p>
    <w:p w14:paraId="5E519894" w14:textId="30D5A6B7" w:rsidR="00974F88" w:rsidRDefault="00974F88" w:rsidP="00974F88">
      <w:pPr>
        <w:pStyle w:val="ListParagraph"/>
        <w:numPr>
          <w:ilvl w:val="0"/>
          <w:numId w:val="9"/>
        </w:numPr>
        <w:rPr>
          <w:sz w:val="24"/>
          <w:szCs w:val="24"/>
          <w:lang w:val="en-US"/>
        </w:rPr>
      </w:pPr>
      <w:r>
        <w:rPr>
          <w:sz w:val="24"/>
          <w:szCs w:val="24"/>
          <w:lang w:val="en-US"/>
        </w:rPr>
        <w:t>Fulfilling duties to participants, representative, employees, and any other person that the organisation conducts business with</w:t>
      </w:r>
    </w:p>
    <w:p w14:paraId="0F697886" w14:textId="616C9B09" w:rsidR="00974F88" w:rsidRDefault="00974F88" w:rsidP="00974F88">
      <w:pPr>
        <w:pStyle w:val="ListParagraph"/>
        <w:numPr>
          <w:ilvl w:val="0"/>
          <w:numId w:val="9"/>
        </w:numPr>
        <w:rPr>
          <w:sz w:val="24"/>
          <w:szCs w:val="24"/>
          <w:lang w:val="en-US"/>
        </w:rPr>
      </w:pPr>
      <w:r>
        <w:rPr>
          <w:sz w:val="24"/>
          <w:szCs w:val="24"/>
          <w:lang w:val="en-US"/>
        </w:rPr>
        <w:t xml:space="preserve">Providing high quality services </w:t>
      </w:r>
    </w:p>
    <w:p w14:paraId="1E849D9C" w14:textId="71241F59" w:rsidR="00974F88" w:rsidRDefault="00974F88" w:rsidP="00974F88">
      <w:pPr>
        <w:pStyle w:val="ListParagraph"/>
        <w:numPr>
          <w:ilvl w:val="0"/>
          <w:numId w:val="9"/>
        </w:numPr>
        <w:rPr>
          <w:sz w:val="24"/>
          <w:szCs w:val="24"/>
          <w:lang w:val="en-US"/>
        </w:rPr>
      </w:pPr>
      <w:r>
        <w:rPr>
          <w:sz w:val="24"/>
          <w:szCs w:val="24"/>
          <w:lang w:val="en-US"/>
        </w:rPr>
        <w:t>Providing a high-quality work environment for employees</w:t>
      </w:r>
    </w:p>
    <w:p w14:paraId="6DEC3A48" w14:textId="4E68E015" w:rsidR="00974F88" w:rsidRDefault="00974F88" w:rsidP="00974F88">
      <w:pPr>
        <w:pStyle w:val="ListParagraph"/>
        <w:numPr>
          <w:ilvl w:val="0"/>
          <w:numId w:val="9"/>
        </w:numPr>
        <w:rPr>
          <w:sz w:val="24"/>
          <w:szCs w:val="24"/>
          <w:lang w:val="en-US"/>
        </w:rPr>
      </w:pPr>
      <w:r>
        <w:rPr>
          <w:sz w:val="24"/>
          <w:szCs w:val="24"/>
          <w:lang w:val="en-US"/>
        </w:rPr>
        <w:t xml:space="preserve">Contributing to all personnel’s welfare </w:t>
      </w:r>
    </w:p>
    <w:p w14:paraId="286969F6" w14:textId="62315E11" w:rsidR="00974F88" w:rsidRDefault="00974F88" w:rsidP="00974F88">
      <w:pPr>
        <w:rPr>
          <w:b/>
          <w:bCs/>
          <w:sz w:val="24"/>
          <w:szCs w:val="24"/>
          <w:lang w:val="en-US"/>
        </w:rPr>
      </w:pPr>
      <w:r>
        <w:rPr>
          <w:b/>
          <w:bCs/>
          <w:sz w:val="24"/>
          <w:szCs w:val="24"/>
          <w:lang w:val="en-US"/>
        </w:rPr>
        <w:t xml:space="preserve">Company details </w:t>
      </w:r>
    </w:p>
    <w:p w14:paraId="1AF28B6B" w14:textId="3EA1DCC5" w:rsidR="00974F88" w:rsidRDefault="00974F88" w:rsidP="00974F88">
      <w:pPr>
        <w:rPr>
          <w:sz w:val="24"/>
          <w:szCs w:val="24"/>
          <w:u w:val="single"/>
          <w:lang w:val="en-US"/>
        </w:rPr>
      </w:pPr>
      <w:r>
        <w:rPr>
          <w:sz w:val="24"/>
          <w:szCs w:val="24"/>
          <w:u w:val="single"/>
          <w:lang w:val="en-US"/>
        </w:rPr>
        <w:t xml:space="preserve">Business details </w:t>
      </w:r>
    </w:p>
    <w:tbl>
      <w:tblPr>
        <w:tblStyle w:val="TableGrid"/>
        <w:tblW w:w="0" w:type="auto"/>
        <w:tblLook w:val="04A0" w:firstRow="1" w:lastRow="0" w:firstColumn="1" w:lastColumn="0" w:noHBand="0" w:noVBand="1"/>
      </w:tblPr>
      <w:tblGrid>
        <w:gridCol w:w="3539"/>
        <w:gridCol w:w="5477"/>
      </w:tblGrid>
      <w:tr w:rsidR="00974F88" w14:paraId="36523E95" w14:textId="77777777" w:rsidTr="00974F88">
        <w:tc>
          <w:tcPr>
            <w:tcW w:w="3539" w:type="dxa"/>
            <w:shd w:val="clear" w:color="auto" w:fill="E7E6E6" w:themeFill="background2"/>
          </w:tcPr>
          <w:p w14:paraId="40AC173E" w14:textId="12326AA2" w:rsidR="00974F88" w:rsidRDefault="00974F88" w:rsidP="00974F88">
            <w:pPr>
              <w:rPr>
                <w:sz w:val="24"/>
                <w:szCs w:val="24"/>
                <w:lang w:val="en-US"/>
              </w:rPr>
            </w:pPr>
            <w:r>
              <w:rPr>
                <w:sz w:val="24"/>
                <w:szCs w:val="24"/>
                <w:lang w:val="en-US"/>
              </w:rPr>
              <w:t>Business name</w:t>
            </w:r>
          </w:p>
        </w:tc>
        <w:tc>
          <w:tcPr>
            <w:tcW w:w="5477" w:type="dxa"/>
            <w:shd w:val="clear" w:color="auto" w:fill="D9E2F3" w:themeFill="accent1" w:themeFillTint="33"/>
          </w:tcPr>
          <w:p w14:paraId="2504703B" w14:textId="571998D9" w:rsidR="00974F88" w:rsidRDefault="00220F13" w:rsidP="00974F88">
            <w:pPr>
              <w:rPr>
                <w:sz w:val="24"/>
                <w:szCs w:val="24"/>
                <w:lang w:val="en-US"/>
              </w:rPr>
            </w:pPr>
            <w:r>
              <w:rPr>
                <w:sz w:val="24"/>
                <w:szCs w:val="24"/>
                <w:lang w:val="en-US"/>
              </w:rPr>
              <w:t>Child and Adolescent Psychology Services</w:t>
            </w:r>
          </w:p>
        </w:tc>
      </w:tr>
      <w:tr w:rsidR="00974F88" w14:paraId="3F74C416" w14:textId="77777777" w:rsidTr="00974F88">
        <w:tc>
          <w:tcPr>
            <w:tcW w:w="3539" w:type="dxa"/>
            <w:shd w:val="clear" w:color="auto" w:fill="E7E6E6" w:themeFill="background2"/>
          </w:tcPr>
          <w:p w14:paraId="0C37A7FC" w14:textId="5E3C3917" w:rsidR="00974F88" w:rsidRDefault="00974F88" w:rsidP="00974F88">
            <w:pPr>
              <w:rPr>
                <w:sz w:val="24"/>
                <w:szCs w:val="24"/>
                <w:lang w:val="en-US"/>
              </w:rPr>
            </w:pPr>
            <w:r>
              <w:rPr>
                <w:sz w:val="24"/>
                <w:szCs w:val="24"/>
                <w:lang w:val="en-US"/>
              </w:rPr>
              <w:t>ABN</w:t>
            </w:r>
          </w:p>
        </w:tc>
        <w:tc>
          <w:tcPr>
            <w:tcW w:w="5477" w:type="dxa"/>
            <w:shd w:val="clear" w:color="auto" w:fill="D9E2F3" w:themeFill="accent1" w:themeFillTint="33"/>
          </w:tcPr>
          <w:p w14:paraId="4E341775" w14:textId="204A4520" w:rsidR="00974F88" w:rsidRDefault="00220F13" w:rsidP="00974F88">
            <w:pPr>
              <w:rPr>
                <w:sz w:val="24"/>
                <w:szCs w:val="24"/>
                <w:lang w:val="en-US"/>
              </w:rPr>
            </w:pPr>
            <w:r>
              <w:rPr>
                <w:sz w:val="24"/>
                <w:szCs w:val="24"/>
                <w:lang w:val="en-US"/>
              </w:rPr>
              <w:t>80 153 558 742</w:t>
            </w:r>
          </w:p>
        </w:tc>
      </w:tr>
      <w:tr w:rsidR="00974F88" w14:paraId="1FBDE0A5" w14:textId="77777777" w:rsidTr="00974F88">
        <w:tc>
          <w:tcPr>
            <w:tcW w:w="3539" w:type="dxa"/>
            <w:shd w:val="clear" w:color="auto" w:fill="E7E6E6" w:themeFill="background2"/>
          </w:tcPr>
          <w:p w14:paraId="7D935EFF" w14:textId="0C241F73" w:rsidR="00974F88" w:rsidRDefault="00974F88" w:rsidP="00974F88">
            <w:pPr>
              <w:rPr>
                <w:sz w:val="24"/>
                <w:szCs w:val="24"/>
                <w:lang w:val="en-US"/>
              </w:rPr>
            </w:pPr>
            <w:r>
              <w:rPr>
                <w:sz w:val="24"/>
                <w:szCs w:val="24"/>
                <w:lang w:val="en-US"/>
              </w:rPr>
              <w:t>Domain</w:t>
            </w:r>
          </w:p>
        </w:tc>
        <w:tc>
          <w:tcPr>
            <w:tcW w:w="5477" w:type="dxa"/>
            <w:shd w:val="clear" w:color="auto" w:fill="D9E2F3" w:themeFill="accent1" w:themeFillTint="33"/>
          </w:tcPr>
          <w:p w14:paraId="19B06921" w14:textId="54876A86" w:rsidR="00974F88" w:rsidRDefault="00FA2255" w:rsidP="00974F88">
            <w:pPr>
              <w:rPr>
                <w:sz w:val="24"/>
                <w:szCs w:val="24"/>
                <w:lang w:val="en-US"/>
              </w:rPr>
            </w:pPr>
            <w:hyperlink r:id="rId6" w:history="1">
              <w:r w:rsidR="007D669B">
                <w:rPr>
                  <w:rStyle w:val="Hyperlink"/>
                </w:rPr>
                <w:t>NDIS Provider Melbourne | NDIS Registered Psychologists - CAPS (childandadolescentpsychologyservices.com)</w:t>
              </w:r>
            </w:hyperlink>
          </w:p>
        </w:tc>
      </w:tr>
      <w:tr w:rsidR="00974F88" w14:paraId="7F60E3F1" w14:textId="77777777" w:rsidTr="00974F88">
        <w:tc>
          <w:tcPr>
            <w:tcW w:w="3539" w:type="dxa"/>
            <w:shd w:val="clear" w:color="auto" w:fill="E7E6E6" w:themeFill="background2"/>
          </w:tcPr>
          <w:p w14:paraId="525FE29F" w14:textId="53701EF5" w:rsidR="00974F88" w:rsidRDefault="00220F13" w:rsidP="00974F88">
            <w:pPr>
              <w:rPr>
                <w:sz w:val="24"/>
                <w:szCs w:val="24"/>
                <w:lang w:val="en-US"/>
              </w:rPr>
            </w:pPr>
            <w:r>
              <w:rPr>
                <w:sz w:val="24"/>
                <w:szCs w:val="24"/>
                <w:lang w:val="en-US"/>
              </w:rPr>
              <w:t>Licenses</w:t>
            </w:r>
            <w:r w:rsidR="00974F88">
              <w:rPr>
                <w:sz w:val="24"/>
                <w:szCs w:val="24"/>
                <w:lang w:val="en-US"/>
              </w:rPr>
              <w:t xml:space="preserve"> and permits </w:t>
            </w:r>
          </w:p>
        </w:tc>
        <w:tc>
          <w:tcPr>
            <w:tcW w:w="5477" w:type="dxa"/>
            <w:shd w:val="clear" w:color="auto" w:fill="D9E2F3" w:themeFill="accent1" w:themeFillTint="33"/>
          </w:tcPr>
          <w:p w14:paraId="68022D11" w14:textId="77777777" w:rsidR="00974F88" w:rsidRDefault="007D669B" w:rsidP="007D669B">
            <w:pPr>
              <w:tabs>
                <w:tab w:val="left" w:pos="960"/>
              </w:tabs>
              <w:rPr>
                <w:sz w:val="24"/>
                <w:szCs w:val="24"/>
                <w:lang w:val="en-US"/>
              </w:rPr>
            </w:pPr>
            <w:r>
              <w:rPr>
                <w:sz w:val="24"/>
                <w:szCs w:val="24"/>
                <w:lang w:val="en-US"/>
              </w:rPr>
              <w:t>Labour Hire</w:t>
            </w:r>
            <w:r>
              <w:rPr>
                <w:sz w:val="24"/>
                <w:szCs w:val="24"/>
                <w:lang w:val="en-US"/>
              </w:rPr>
              <w:tab/>
            </w:r>
          </w:p>
          <w:p w14:paraId="4385CEF2" w14:textId="5DBBD763" w:rsidR="00C27EA8" w:rsidRDefault="00C27EA8" w:rsidP="007D669B">
            <w:pPr>
              <w:tabs>
                <w:tab w:val="left" w:pos="960"/>
              </w:tabs>
              <w:rPr>
                <w:sz w:val="24"/>
                <w:szCs w:val="24"/>
                <w:lang w:val="en-US"/>
              </w:rPr>
            </w:pPr>
            <w:r>
              <w:rPr>
                <w:sz w:val="24"/>
                <w:szCs w:val="24"/>
                <w:lang w:val="en-US"/>
              </w:rPr>
              <w:t>NDIS Registered Service Provider</w:t>
            </w:r>
          </w:p>
        </w:tc>
      </w:tr>
      <w:tr w:rsidR="00974F88" w14:paraId="4DB08B75" w14:textId="77777777" w:rsidTr="00974F88">
        <w:tc>
          <w:tcPr>
            <w:tcW w:w="3539" w:type="dxa"/>
            <w:shd w:val="clear" w:color="auto" w:fill="E7E6E6" w:themeFill="background2"/>
          </w:tcPr>
          <w:p w14:paraId="43158013" w14:textId="549B9A59" w:rsidR="00974F88" w:rsidRDefault="00974F88" w:rsidP="00974F88">
            <w:pPr>
              <w:rPr>
                <w:sz w:val="24"/>
                <w:szCs w:val="24"/>
                <w:lang w:val="en-US"/>
              </w:rPr>
            </w:pPr>
            <w:r>
              <w:rPr>
                <w:sz w:val="24"/>
                <w:szCs w:val="24"/>
                <w:lang w:val="en-US"/>
              </w:rPr>
              <w:t>Services</w:t>
            </w:r>
          </w:p>
        </w:tc>
        <w:tc>
          <w:tcPr>
            <w:tcW w:w="5477" w:type="dxa"/>
            <w:shd w:val="clear" w:color="auto" w:fill="D9E2F3" w:themeFill="accent1" w:themeFillTint="33"/>
          </w:tcPr>
          <w:p w14:paraId="4CE791E6" w14:textId="0A42D765" w:rsidR="00974F88" w:rsidRDefault="005A75B8" w:rsidP="00974F88">
            <w:pPr>
              <w:rPr>
                <w:sz w:val="24"/>
                <w:szCs w:val="24"/>
                <w:lang w:val="en-US"/>
              </w:rPr>
            </w:pPr>
            <w:r>
              <w:rPr>
                <w:sz w:val="24"/>
                <w:szCs w:val="24"/>
                <w:lang w:val="en-US"/>
              </w:rPr>
              <w:t>Transport</w:t>
            </w:r>
          </w:p>
          <w:p w14:paraId="414DFCC8" w14:textId="346AFF98" w:rsidR="00C27EA8" w:rsidRDefault="00C27EA8" w:rsidP="00974F88">
            <w:pPr>
              <w:rPr>
                <w:sz w:val="24"/>
                <w:szCs w:val="24"/>
                <w:lang w:val="en-US"/>
              </w:rPr>
            </w:pPr>
            <w:r>
              <w:rPr>
                <w:sz w:val="24"/>
                <w:szCs w:val="24"/>
                <w:lang w:val="en-US"/>
              </w:rPr>
              <w:t xml:space="preserve">Support Coordination </w:t>
            </w:r>
          </w:p>
          <w:p w14:paraId="07DC41AA" w14:textId="5E441385" w:rsidR="00C27EA8" w:rsidRDefault="00C27EA8" w:rsidP="00974F88">
            <w:pPr>
              <w:rPr>
                <w:sz w:val="24"/>
                <w:szCs w:val="24"/>
                <w:lang w:val="en-US"/>
              </w:rPr>
            </w:pPr>
            <w:r>
              <w:rPr>
                <w:sz w:val="24"/>
                <w:szCs w:val="24"/>
                <w:lang w:val="en-US"/>
              </w:rPr>
              <w:t>Support Work</w:t>
            </w:r>
          </w:p>
          <w:p w14:paraId="74ADB42C" w14:textId="1AA11000" w:rsidR="00C27EA8" w:rsidRDefault="00C27EA8" w:rsidP="00974F88">
            <w:pPr>
              <w:rPr>
                <w:sz w:val="24"/>
                <w:szCs w:val="24"/>
                <w:lang w:val="en-US"/>
              </w:rPr>
            </w:pPr>
            <w:r>
              <w:rPr>
                <w:sz w:val="24"/>
                <w:szCs w:val="24"/>
                <w:lang w:val="en-US"/>
              </w:rPr>
              <w:t>Out of Home Care</w:t>
            </w:r>
          </w:p>
          <w:p w14:paraId="2ADF258E" w14:textId="0624742F" w:rsidR="005A75B8" w:rsidRDefault="00C27EA8" w:rsidP="00974F88">
            <w:pPr>
              <w:rPr>
                <w:sz w:val="24"/>
                <w:szCs w:val="24"/>
                <w:lang w:val="en-US"/>
              </w:rPr>
            </w:pPr>
            <w:r>
              <w:rPr>
                <w:sz w:val="24"/>
                <w:szCs w:val="24"/>
                <w:lang w:val="en-US"/>
              </w:rPr>
              <w:t>In Home Care</w:t>
            </w:r>
          </w:p>
        </w:tc>
      </w:tr>
      <w:tr w:rsidR="00974F88" w14:paraId="66231CDF" w14:textId="77777777" w:rsidTr="00974F88">
        <w:tc>
          <w:tcPr>
            <w:tcW w:w="3539" w:type="dxa"/>
            <w:shd w:val="clear" w:color="auto" w:fill="E7E6E6" w:themeFill="background2"/>
          </w:tcPr>
          <w:p w14:paraId="08E2DD4D" w14:textId="2A54FA6F" w:rsidR="00974F88" w:rsidRDefault="00220F13" w:rsidP="00974F88">
            <w:pPr>
              <w:rPr>
                <w:sz w:val="24"/>
                <w:szCs w:val="24"/>
                <w:lang w:val="en-US"/>
              </w:rPr>
            </w:pPr>
            <w:r>
              <w:rPr>
                <w:sz w:val="24"/>
                <w:szCs w:val="24"/>
                <w:lang w:val="en-US"/>
              </w:rPr>
              <w:t>Address</w:t>
            </w:r>
          </w:p>
        </w:tc>
        <w:tc>
          <w:tcPr>
            <w:tcW w:w="5477" w:type="dxa"/>
            <w:shd w:val="clear" w:color="auto" w:fill="D9E2F3" w:themeFill="accent1" w:themeFillTint="33"/>
          </w:tcPr>
          <w:p w14:paraId="025085A1" w14:textId="771E446B" w:rsidR="00974F88" w:rsidRDefault="00220F13" w:rsidP="00974F88">
            <w:pPr>
              <w:rPr>
                <w:sz w:val="24"/>
                <w:szCs w:val="24"/>
                <w:lang w:val="en-US"/>
              </w:rPr>
            </w:pPr>
            <w:r>
              <w:rPr>
                <w:sz w:val="24"/>
                <w:szCs w:val="24"/>
                <w:lang w:val="en-US"/>
              </w:rPr>
              <w:t xml:space="preserve">164 The Parade Ascot Vale VIC </w:t>
            </w:r>
            <w:r w:rsidR="007D669B">
              <w:rPr>
                <w:sz w:val="24"/>
                <w:szCs w:val="24"/>
                <w:lang w:val="en-US"/>
              </w:rPr>
              <w:t>3032</w:t>
            </w:r>
          </w:p>
        </w:tc>
      </w:tr>
    </w:tbl>
    <w:p w14:paraId="629F53A6" w14:textId="24545038" w:rsidR="00974F88" w:rsidRDefault="00974F88" w:rsidP="00974F88">
      <w:pPr>
        <w:rPr>
          <w:sz w:val="24"/>
          <w:szCs w:val="24"/>
          <w:lang w:val="en-US"/>
        </w:rPr>
      </w:pPr>
    </w:p>
    <w:p w14:paraId="51964232" w14:textId="4CB69B0A" w:rsidR="00C27EA8" w:rsidRDefault="00C27EA8" w:rsidP="00974F88">
      <w:pPr>
        <w:rPr>
          <w:sz w:val="24"/>
          <w:szCs w:val="24"/>
          <w:u w:val="single"/>
          <w:lang w:val="en-US"/>
        </w:rPr>
      </w:pPr>
      <w:r>
        <w:rPr>
          <w:sz w:val="24"/>
          <w:szCs w:val="24"/>
          <w:u w:val="single"/>
          <w:lang w:val="en-US"/>
        </w:rPr>
        <w:t>Insurance</w:t>
      </w:r>
    </w:p>
    <w:tbl>
      <w:tblPr>
        <w:tblStyle w:val="TableGrid"/>
        <w:tblW w:w="0" w:type="auto"/>
        <w:tblLook w:val="04A0" w:firstRow="1" w:lastRow="0" w:firstColumn="1" w:lastColumn="0" w:noHBand="0" w:noVBand="1"/>
      </w:tblPr>
      <w:tblGrid>
        <w:gridCol w:w="4508"/>
        <w:gridCol w:w="4508"/>
      </w:tblGrid>
      <w:tr w:rsidR="00C27EA8" w14:paraId="73B269A7" w14:textId="77777777" w:rsidTr="00E56E23">
        <w:tc>
          <w:tcPr>
            <w:tcW w:w="4508" w:type="dxa"/>
            <w:shd w:val="clear" w:color="auto" w:fill="E7E6E6" w:themeFill="background2"/>
          </w:tcPr>
          <w:p w14:paraId="7B9A00C2" w14:textId="270E2E4E" w:rsidR="00C27EA8" w:rsidRPr="00C27EA8" w:rsidRDefault="00C27EA8" w:rsidP="00974F88">
            <w:pPr>
              <w:rPr>
                <w:sz w:val="24"/>
                <w:szCs w:val="24"/>
                <w:lang w:val="en-US"/>
              </w:rPr>
            </w:pPr>
            <w:r>
              <w:rPr>
                <w:sz w:val="24"/>
                <w:szCs w:val="24"/>
                <w:lang w:val="en-US"/>
              </w:rPr>
              <w:t>General and Products Liability</w:t>
            </w:r>
          </w:p>
        </w:tc>
        <w:tc>
          <w:tcPr>
            <w:tcW w:w="4508" w:type="dxa"/>
            <w:shd w:val="clear" w:color="auto" w:fill="D9E2F3" w:themeFill="accent1" w:themeFillTint="33"/>
          </w:tcPr>
          <w:p w14:paraId="5E1C032B" w14:textId="632F8398" w:rsidR="00C27EA8" w:rsidRPr="00E56E23" w:rsidRDefault="00E56E23" w:rsidP="00974F88">
            <w:pPr>
              <w:rPr>
                <w:sz w:val="24"/>
                <w:szCs w:val="24"/>
                <w:lang w:val="en-US"/>
              </w:rPr>
            </w:pPr>
            <w:r w:rsidRPr="00E56E23">
              <w:rPr>
                <w:sz w:val="24"/>
                <w:szCs w:val="24"/>
                <w:lang w:val="en-US"/>
              </w:rPr>
              <w:t>Miramar</w:t>
            </w:r>
          </w:p>
        </w:tc>
      </w:tr>
      <w:tr w:rsidR="00C27EA8" w14:paraId="617B2B1C" w14:textId="77777777" w:rsidTr="00E56E23">
        <w:tc>
          <w:tcPr>
            <w:tcW w:w="4508" w:type="dxa"/>
            <w:shd w:val="clear" w:color="auto" w:fill="E7E6E6" w:themeFill="background2"/>
          </w:tcPr>
          <w:p w14:paraId="1E8C0E20" w14:textId="12B8A9E4" w:rsidR="00C27EA8" w:rsidRPr="00E56E23" w:rsidRDefault="00E56E23" w:rsidP="00974F88">
            <w:pPr>
              <w:rPr>
                <w:sz w:val="24"/>
                <w:szCs w:val="24"/>
                <w:lang w:val="en-US"/>
              </w:rPr>
            </w:pPr>
            <w:r>
              <w:rPr>
                <w:sz w:val="24"/>
                <w:szCs w:val="24"/>
                <w:lang w:val="en-US"/>
              </w:rPr>
              <w:t>WorkCover Insurance</w:t>
            </w:r>
          </w:p>
        </w:tc>
        <w:tc>
          <w:tcPr>
            <w:tcW w:w="4508" w:type="dxa"/>
            <w:shd w:val="clear" w:color="auto" w:fill="D9E2F3" w:themeFill="accent1" w:themeFillTint="33"/>
          </w:tcPr>
          <w:p w14:paraId="7E06AF2C" w14:textId="66EEA43B" w:rsidR="00C27EA8" w:rsidRPr="00E56E23" w:rsidRDefault="00E56E23" w:rsidP="00974F88">
            <w:pPr>
              <w:rPr>
                <w:sz w:val="24"/>
                <w:szCs w:val="24"/>
                <w:lang w:val="en-US"/>
              </w:rPr>
            </w:pPr>
            <w:r w:rsidRPr="00E56E23">
              <w:rPr>
                <w:sz w:val="24"/>
                <w:szCs w:val="24"/>
                <w:lang w:val="en-US"/>
              </w:rPr>
              <w:t>Allianz</w:t>
            </w:r>
          </w:p>
        </w:tc>
      </w:tr>
    </w:tbl>
    <w:p w14:paraId="14669A8A" w14:textId="6E1135B1" w:rsidR="00C27EA8" w:rsidRDefault="00C27EA8" w:rsidP="00974F88">
      <w:pPr>
        <w:rPr>
          <w:sz w:val="24"/>
          <w:szCs w:val="24"/>
          <w:u w:val="single"/>
          <w:lang w:val="en-US"/>
        </w:rPr>
      </w:pPr>
    </w:p>
    <w:p w14:paraId="2545AFFA" w14:textId="7D7CDA37" w:rsidR="001A5917" w:rsidRDefault="001A5917" w:rsidP="00974F88">
      <w:pPr>
        <w:rPr>
          <w:sz w:val="24"/>
          <w:szCs w:val="24"/>
          <w:u w:val="single"/>
          <w:lang w:val="en-US"/>
        </w:rPr>
      </w:pPr>
    </w:p>
    <w:p w14:paraId="39CC6C5D" w14:textId="77777777" w:rsidR="001A5917" w:rsidRDefault="001A5917" w:rsidP="00974F88">
      <w:pPr>
        <w:rPr>
          <w:sz w:val="24"/>
          <w:szCs w:val="24"/>
          <w:u w:val="single"/>
          <w:lang w:val="en-US"/>
        </w:rPr>
      </w:pPr>
    </w:p>
    <w:p w14:paraId="2153075C" w14:textId="0433BEDB" w:rsidR="00E56E23" w:rsidRDefault="00E56E23" w:rsidP="00974F88">
      <w:pPr>
        <w:rPr>
          <w:sz w:val="24"/>
          <w:szCs w:val="24"/>
          <w:u w:val="single"/>
          <w:lang w:val="en-US"/>
        </w:rPr>
      </w:pPr>
      <w:r>
        <w:rPr>
          <w:sz w:val="24"/>
          <w:szCs w:val="24"/>
          <w:u w:val="single"/>
          <w:lang w:val="en-US"/>
        </w:rPr>
        <w:lastRenderedPageBreak/>
        <w:t>Business focus</w:t>
      </w:r>
    </w:p>
    <w:p w14:paraId="502D9B98" w14:textId="399120E1" w:rsidR="00E56E23" w:rsidRDefault="00E56E23" w:rsidP="00974F88">
      <w:pPr>
        <w:rPr>
          <w:i/>
          <w:iCs/>
          <w:sz w:val="24"/>
          <w:szCs w:val="24"/>
          <w:lang w:val="en-US"/>
        </w:rPr>
      </w:pPr>
      <w:r>
        <w:rPr>
          <w:i/>
          <w:iCs/>
          <w:sz w:val="24"/>
          <w:szCs w:val="24"/>
          <w:lang w:val="en-US"/>
        </w:rPr>
        <w:t>Commitment to quality</w:t>
      </w:r>
    </w:p>
    <w:p w14:paraId="0FA730D5" w14:textId="0E7F2A9E" w:rsidR="00E56E23" w:rsidRDefault="00E56E23" w:rsidP="00974F88">
      <w:pPr>
        <w:rPr>
          <w:sz w:val="24"/>
          <w:szCs w:val="24"/>
          <w:lang w:val="en-US"/>
        </w:rPr>
      </w:pPr>
      <w:r>
        <w:rPr>
          <w:sz w:val="24"/>
          <w:szCs w:val="24"/>
          <w:lang w:val="en-US"/>
        </w:rPr>
        <w:t>CAPS complies with the requirements of the National Disability Insurance Services requirements when providing services to participants.</w:t>
      </w:r>
    </w:p>
    <w:p w14:paraId="3F929EC1" w14:textId="5FC4F3DD" w:rsidR="00E56E23" w:rsidRDefault="00E56E23" w:rsidP="00974F88">
      <w:pPr>
        <w:rPr>
          <w:sz w:val="24"/>
          <w:szCs w:val="24"/>
          <w:lang w:val="en-US"/>
        </w:rPr>
      </w:pPr>
      <w:r>
        <w:rPr>
          <w:sz w:val="24"/>
          <w:szCs w:val="24"/>
          <w:lang w:val="en-US"/>
        </w:rPr>
        <w:t xml:space="preserve">CAPS will use information when </w:t>
      </w:r>
      <w:r w:rsidR="00EC449E">
        <w:rPr>
          <w:sz w:val="24"/>
          <w:szCs w:val="24"/>
          <w:lang w:val="en-US"/>
        </w:rPr>
        <w:t>handling complaints, feedback, incidents, work health and safety, and risk management. Information will also be used to comply with the Continuous Improvement Policy and Procedure and adjusting policies and procedure.</w:t>
      </w:r>
    </w:p>
    <w:p w14:paraId="21CC57DA" w14:textId="307C5731" w:rsidR="00EC449E" w:rsidRDefault="00EC449E" w:rsidP="00974F88">
      <w:pPr>
        <w:rPr>
          <w:sz w:val="24"/>
          <w:szCs w:val="24"/>
          <w:lang w:val="en-US"/>
        </w:rPr>
      </w:pPr>
      <w:r>
        <w:rPr>
          <w:sz w:val="24"/>
          <w:szCs w:val="24"/>
          <w:lang w:val="en-US"/>
        </w:rPr>
        <w:t xml:space="preserve">CAPS will encourage participants and staff to provide feedback to ensure full involvement in the organisation from all parties. This will ensure that all parties are having their requirements met. This information will be gathered through surveys and verbal discussions and then delivered to management. Meetings </w:t>
      </w:r>
      <w:r w:rsidR="005617AD">
        <w:rPr>
          <w:sz w:val="24"/>
          <w:szCs w:val="24"/>
          <w:lang w:val="en-US"/>
        </w:rPr>
        <w:t>will also be documented to assist in continuous improvement.</w:t>
      </w:r>
    </w:p>
    <w:p w14:paraId="2D29BC15" w14:textId="114F113E" w:rsidR="005617AD" w:rsidRDefault="005617AD" w:rsidP="00974F88">
      <w:pPr>
        <w:rPr>
          <w:i/>
          <w:iCs/>
          <w:sz w:val="24"/>
          <w:szCs w:val="24"/>
          <w:lang w:val="en-US"/>
        </w:rPr>
      </w:pPr>
      <w:r>
        <w:rPr>
          <w:i/>
          <w:iCs/>
          <w:sz w:val="24"/>
          <w:szCs w:val="24"/>
          <w:lang w:val="en-US"/>
        </w:rPr>
        <w:t>Target groups</w:t>
      </w:r>
    </w:p>
    <w:p w14:paraId="215541A1" w14:textId="4C2D4DA2" w:rsidR="005617AD" w:rsidRDefault="005617AD" w:rsidP="005617AD">
      <w:pPr>
        <w:pStyle w:val="ListParagraph"/>
        <w:numPr>
          <w:ilvl w:val="0"/>
          <w:numId w:val="10"/>
        </w:numPr>
        <w:rPr>
          <w:sz w:val="24"/>
          <w:szCs w:val="24"/>
          <w:lang w:val="en-US"/>
        </w:rPr>
      </w:pPr>
      <w:r>
        <w:rPr>
          <w:sz w:val="24"/>
          <w:szCs w:val="24"/>
          <w:lang w:val="en-US"/>
        </w:rPr>
        <w:t>Participants: Individuals with special needs who require support</w:t>
      </w:r>
    </w:p>
    <w:p w14:paraId="01080FF4" w14:textId="7DA30399" w:rsidR="005617AD" w:rsidRDefault="005617AD" w:rsidP="005617AD">
      <w:pPr>
        <w:pStyle w:val="ListParagraph"/>
        <w:numPr>
          <w:ilvl w:val="0"/>
          <w:numId w:val="10"/>
        </w:numPr>
        <w:rPr>
          <w:sz w:val="24"/>
          <w:szCs w:val="24"/>
          <w:lang w:val="en-US"/>
        </w:rPr>
      </w:pPr>
      <w:r>
        <w:rPr>
          <w:sz w:val="24"/>
          <w:szCs w:val="24"/>
          <w:lang w:val="en-US"/>
        </w:rPr>
        <w:t xml:space="preserve">Services providers: Organisations seeking support for their participants </w:t>
      </w:r>
    </w:p>
    <w:p w14:paraId="71CE0741" w14:textId="13F870EB" w:rsidR="005617AD" w:rsidRDefault="005617AD" w:rsidP="005617AD">
      <w:pPr>
        <w:rPr>
          <w:sz w:val="24"/>
          <w:szCs w:val="24"/>
          <w:u w:val="single"/>
          <w:lang w:val="en-US"/>
        </w:rPr>
      </w:pPr>
      <w:r>
        <w:rPr>
          <w:sz w:val="24"/>
          <w:szCs w:val="24"/>
          <w:u w:val="single"/>
          <w:lang w:val="en-US"/>
        </w:rPr>
        <w:t>Management and reporting structure</w:t>
      </w:r>
    </w:p>
    <w:p w14:paraId="3D10AF4E" w14:textId="0578B339" w:rsidR="005617AD" w:rsidRDefault="005617AD" w:rsidP="005617AD">
      <w:pPr>
        <w:rPr>
          <w:i/>
          <w:iCs/>
          <w:sz w:val="24"/>
          <w:szCs w:val="24"/>
          <w:lang w:val="en-US"/>
        </w:rPr>
      </w:pPr>
      <w:r>
        <w:rPr>
          <w:i/>
          <w:iCs/>
          <w:sz w:val="24"/>
          <w:szCs w:val="24"/>
          <w:lang w:val="en-US"/>
        </w:rPr>
        <w:t xml:space="preserve">Key personnel </w:t>
      </w:r>
    </w:p>
    <w:p w14:paraId="02803BBF" w14:textId="1E38281B" w:rsidR="005617AD" w:rsidRDefault="005617AD" w:rsidP="005617AD">
      <w:pPr>
        <w:pStyle w:val="ListParagraph"/>
        <w:numPr>
          <w:ilvl w:val="0"/>
          <w:numId w:val="11"/>
        </w:numPr>
        <w:rPr>
          <w:sz w:val="24"/>
          <w:szCs w:val="24"/>
          <w:lang w:val="en-US"/>
        </w:rPr>
      </w:pPr>
      <w:r>
        <w:rPr>
          <w:sz w:val="24"/>
          <w:szCs w:val="24"/>
          <w:lang w:val="en-US"/>
        </w:rPr>
        <w:t xml:space="preserve">Andrew Muir: Owner/Manager, Support Worker </w:t>
      </w:r>
    </w:p>
    <w:p w14:paraId="6B67657A" w14:textId="091200FA" w:rsidR="005617AD" w:rsidRDefault="001B0387" w:rsidP="005617AD">
      <w:pPr>
        <w:pStyle w:val="ListParagraph"/>
        <w:numPr>
          <w:ilvl w:val="1"/>
          <w:numId w:val="11"/>
        </w:numPr>
        <w:rPr>
          <w:sz w:val="24"/>
          <w:szCs w:val="24"/>
          <w:lang w:val="en-US"/>
        </w:rPr>
      </w:pPr>
      <w:r>
        <w:rPr>
          <w:sz w:val="24"/>
          <w:szCs w:val="24"/>
          <w:lang w:val="en-US"/>
        </w:rPr>
        <w:t>Bachelor of Behavioural Studies</w:t>
      </w:r>
    </w:p>
    <w:p w14:paraId="44BFCD20" w14:textId="12BC1A57" w:rsidR="005617AD" w:rsidRDefault="005617AD" w:rsidP="005617AD">
      <w:pPr>
        <w:pStyle w:val="ListParagraph"/>
        <w:numPr>
          <w:ilvl w:val="0"/>
          <w:numId w:val="11"/>
        </w:numPr>
        <w:rPr>
          <w:sz w:val="24"/>
          <w:szCs w:val="24"/>
          <w:lang w:val="en-US"/>
        </w:rPr>
      </w:pPr>
      <w:r>
        <w:rPr>
          <w:sz w:val="24"/>
          <w:szCs w:val="24"/>
          <w:lang w:val="en-US"/>
        </w:rPr>
        <w:t xml:space="preserve">Sharon Muir: Owner/Manager, Support Worker, Psychologist </w:t>
      </w:r>
    </w:p>
    <w:p w14:paraId="554B32D4" w14:textId="694B6273" w:rsidR="001B0387" w:rsidRDefault="001B0387" w:rsidP="001B0387">
      <w:pPr>
        <w:pStyle w:val="ListParagraph"/>
        <w:numPr>
          <w:ilvl w:val="1"/>
          <w:numId w:val="11"/>
        </w:numPr>
        <w:rPr>
          <w:sz w:val="24"/>
          <w:szCs w:val="24"/>
          <w:lang w:val="en-US"/>
        </w:rPr>
      </w:pPr>
      <w:r>
        <w:rPr>
          <w:sz w:val="24"/>
          <w:szCs w:val="24"/>
          <w:lang w:val="en-US"/>
        </w:rPr>
        <w:t>Diploma in Psychology</w:t>
      </w:r>
    </w:p>
    <w:p w14:paraId="0C0CBDA2" w14:textId="1EF824C1" w:rsidR="001B0387" w:rsidRDefault="001B0387" w:rsidP="001B0387">
      <w:pPr>
        <w:pStyle w:val="ListParagraph"/>
        <w:numPr>
          <w:ilvl w:val="1"/>
          <w:numId w:val="11"/>
        </w:numPr>
        <w:rPr>
          <w:sz w:val="24"/>
          <w:szCs w:val="24"/>
          <w:lang w:val="en-US"/>
        </w:rPr>
      </w:pPr>
      <w:r>
        <w:rPr>
          <w:sz w:val="24"/>
          <w:szCs w:val="24"/>
          <w:lang w:val="en-US"/>
        </w:rPr>
        <w:t>Bachelor of Education (primary)</w:t>
      </w:r>
    </w:p>
    <w:p w14:paraId="30A6C054" w14:textId="00E2E833" w:rsidR="001B0387" w:rsidRDefault="001B0387" w:rsidP="001B0387">
      <w:pPr>
        <w:rPr>
          <w:sz w:val="24"/>
          <w:szCs w:val="24"/>
          <w:u w:val="single"/>
          <w:lang w:val="en-US"/>
        </w:rPr>
      </w:pPr>
      <w:r>
        <w:rPr>
          <w:sz w:val="24"/>
          <w:szCs w:val="24"/>
          <w:u w:val="single"/>
          <w:lang w:val="en-US"/>
        </w:rPr>
        <w:t xml:space="preserve">Performance planning and review </w:t>
      </w:r>
    </w:p>
    <w:p w14:paraId="5E52DB3E" w14:textId="0ABB6246" w:rsidR="00C141F6" w:rsidRDefault="00C141F6" w:rsidP="001B0387">
      <w:pPr>
        <w:rPr>
          <w:sz w:val="24"/>
          <w:szCs w:val="24"/>
          <w:lang w:val="en-US"/>
        </w:rPr>
      </w:pPr>
      <w:r>
        <w:rPr>
          <w:sz w:val="24"/>
          <w:szCs w:val="24"/>
          <w:lang w:val="en-US"/>
        </w:rPr>
        <w:t>Planning and Review processes can be found in the Human Resources Management Policy and Procedure. Employees are reviewed to monitor:</w:t>
      </w:r>
    </w:p>
    <w:p w14:paraId="51B5CBBB" w14:textId="068D4330" w:rsidR="00C141F6" w:rsidRDefault="00C141F6" w:rsidP="00C141F6">
      <w:pPr>
        <w:pStyle w:val="ListParagraph"/>
        <w:numPr>
          <w:ilvl w:val="0"/>
          <w:numId w:val="12"/>
        </w:numPr>
        <w:rPr>
          <w:sz w:val="24"/>
          <w:szCs w:val="24"/>
          <w:lang w:val="en-US"/>
        </w:rPr>
      </w:pPr>
      <w:r>
        <w:rPr>
          <w:sz w:val="24"/>
          <w:szCs w:val="24"/>
          <w:lang w:val="en-US"/>
        </w:rPr>
        <w:t>Performance within their role description</w:t>
      </w:r>
    </w:p>
    <w:p w14:paraId="7457450D" w14:textId="781B2720" w:rsidR="00C141F6" w:rsidRDefault="00C141F6" w:rsidP="00C141F6">
      <w:pPr>
        <w:pStyle w:val="ListParagraph"/>
        <w:numPr>
          <w:ilvl w:val="0"/>
          <w:numId w:val="12"/>
        </w:numPr>
        <w:rPr>
          <w:sz w:val="24"/>
          <w:szCs w:val="24"/>
          <w:lang w:val="en-US"/>
        </w:rPr>
      </w:pPr>
      <w:r>
        <w:rPr>
          <w:sz w:val="24"/>
          <w:szCs w:val="24"/>
          <w:lang w:val="en-US"/>
        </w:rPr>
        <w:t>Ability to meet participant needs</w:t>
      </w:r>
    </w:p>
    <w:p w14:paraId="44B8FB66" w14:textId="13FB75F9" w:rsidR="00C141F6" w:rsidRDefault="00C141F6" w:rsidP="00C141F6">
      <w:pPr>
        <w:pStyle w:val="ListParagraph"/>
        <w:numPr>
          <w:ilvl w:val="0"/>
          <w:numId w:val="12"/>
        </w:numPr>
        <w:rPr>
          <w:sz w:val="24"/>
          <w:szCs w:val="24"/>
          <w:lang w:val="en-US"/>
        </w:rPr>
      </w:pPr>
      <w:r>
        <w:rPr>
          <w:sz w:val="24"/>
          <w:szCs w:val="24"/>
          <w:lang w:val="en-US"/>
        </w:rPr>
        <w:t xml:space="preserve">Needs for additional training </w:t>
      </w:r>
    </w:p>
    <w:p w14:paraId="0BD5611E" w14:textId="3E0C31DC" w:rsidR="00C141F6" w:rsidRDefault="00C141F6" w:rsidP="00C141F6">
      <w:pPr>
        <w:pStyle w:val="ListParagraph"/>
        <w:numPr>
          <w:ilvl w:val="0"/>
          <w:numId w:val="12"/>
        </w:numPr>
        <w:rPr>
          <w:sz w:val="24"/>
          <w:szCs w:val="24"/>
          <w:lang w:val="en-US"/>
        </w:rPr>
      </w:pPr>
      <w:r>
        <w:rPr>
          <w:sz w:val="24"/>
          <w:szCs w:val="24"/>
          <w:lang w:val="en-US"/>
        </w:rPr>
        <w:t xml:space="preserve">Need for additional support </w:t>
      </w:r>
      <w:r w:rsidR="007B04B5">
        <w:rPr>
          <w:sz w:val="24"/>
          <w:szCs w:val="24"/>
          <w:lang w:val="en-US"/>
        </w:rPr>
        <w:t>to</w:t>
      </w:r>
      <w:r>
        <w:rPr>
          <w:sz w:val="24"/>
          <w:szCs w:val="24"/>
          <w:lang w:val="en-US"/>
        </w:rPr>
        <w:t xml:space="preserve"> meet required performance levels</w:t>
      </w:r>
    </w:p>
    <w:p w14:paraId="7921FC67" w14:textId="0CE5B3E8" w:rsidR="00C141F6" w:rsidRDefault="007B04B5" w:rsidP="00C141F6">
      <w:pPr>
        <w:pStyle w:val="ListParagraph"/>
        <w:numPr>
          <w:ilvl w:val="0"/>
          <w:numId w:val="12"/>
        </w:numPr>
        <w:rPr>
          <w:sz w:val="24"/>
          <w:szCs w:val="24"/>
          <w:lang w:val="en-US"/>
        </w:rPr>
      </w:pPr>
      <w:r>
        <w:rPr>
          <w:sz w:val="24"/>
          <w:szCs w:val="24"/>
          <w:lang w:val="en-US"/>
        </w:rPr>
        <w:t xml:space="preserve">The skills and knowledge available </w:t>
      </w:r>
    </w:p>
    <w:p w14:paraId="10CC53F6" w14:textId="77777777" w:rsidR="00557991" w:rsidRDefault="00557991" w:rsidP="007B04B5">
      <w:pPr>
        <w:rPr>
          <w:i/>
          <w:iCs/>
          <w:sz w:val="24"/>
          <w:szCs w:val="24"/>
          <w:lang w:val="en-US"/>
        </w:rPr>
      </w:pPr>
    </w:p>
    <w:p w14:paraId="4FA43B3C" w14:textId="77777777" w:rsidR="00557991" w:rsidRDefault="00557991" w:rsidP="007B04B5">
      <w:pPr>
        <w:rPr>
          <w:i/>
          <w:iCs/>
          <w:sz w:val="24"/>
          <w:szCs w:val="24"/>
          <w:lang w:val="en-US"/>
        </w:rPr>
      </w:pPr>
    </w:p>
    <w:p w14:paraId="7B351BC2" w14:textId="77777777" w:rsidR="00557991" w:rsidRDefault="00557991" w:rsidP="007B04B5">
      <w:pPr>
        <w:rPr>
          <w:i/>
          <w:iCs/>
          <w:sz w:val="24"/>
          <w:szCs w:val="24"/>
          <w:lang w:val="en-US"/>
        </w:rPr>
      </w:pPr>
    </w:p>
    <w:p w14:paraId="4AF3ED9D" w14:textId="77777777" w:rsidR="00557991" w:rsidRDefault="00557991" w:rsidP="007B04B5">
      <w:pPr>
        <w:rPr>
          <w:i/>
          <w:iCs/>
          <w:sz w:val="24"/>
          <w:szCs w:val="24"/>
          <w:lang w:val="en-US"/>
        </w:rPr>
      </w:pPr>
    </w:p>
    <w:p w14:paraId="4C353C5A" w14:textId="77777777" w:rsidR="001A5917" w:rsidRDefault="001A5917" w:rsidP="007B04B5">
      <w:pPr>
        <w:rPr>
          <w:i/>
          <w:iCs/>
          <w:sz w:val="24"/>
          <w:szCs w:val="24"/>
          <w:lang w:val="en-US"/>
        </w:rPr>
      </w:pPr>
    </w:p>
    <w:p w14:paraId="63337431" w14:textId="7265F357" w:rsidR="007B04B5" w:rsidRDefault="007B04B5" w:rsidP="007B04B5">
      <w:pPr>
        <w:rPr>
          <w:i/>
          <w:iCs/>
          <w:sz w:val="24"/>
          <w:szCs w:val="24"/>
          <w:lang w:val="en-US"/>
        </w:rPr>
      </w:pPr>
      <w:r>
        <w:rPr>
          <w:i/>
          <w:iCs/>
          <w:sz w:val="24"/>
          <w:szCs w:val="24"/>
          <w:lang w:val="en-US"/>
        </w:rPr>
        <w:lastRenderedPageBreak/>
        <w:t xml:space="preserve">Business planning and review </w:t>
      </w:r>
    </w:p>
    <w:p w14:paraId="79551E16" w14:textId="563FF0FC" w:rsidR="007B04B5" w:rsidRPr="007B04B5" w:rsidRDefault="007B04B5" w:rsidP="007B04B5">
      <w:pPr>
        <w:rPr>
          <w:sz w:val="24"/>
          <w:szCs w:val="24"/>
          <w:lang w:val="en-US"/>
        </w:rPr>
      </w:pPr>
      <w:r>
        <w:rPr>
          <w:noProof/>
          <w:sz w:val="24"/>
          <w:szCs w:val="24"/>
          <w:lang w:val="en-US"/>
        </w:rPr>
        <w:drawing>
          <wp:inline distT="0" distB="0" distL="0" distR="0" wp14:anchorId="6E0CD5B3" wp14:editId="51E21352">
            <wp:extent cx="5772150" cy="40386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A64FB5C" w14:textId="77777777" w:rsidR="005617AD" w:rsidRPr="005617AD" w:rsidRDefault="005617AD" w:rsidP="005617AD">
      <w:pPr>
        <w:rPr>
          <w:sz w:val="24"/>
          <w:szCs w:val="24"/>
          <w:lang w:val="en-US"/>
        </w:rPr>
      </w:pPr>
    </w:p>
    <w:p w14:paraId="266B2493" w14:textId="36369445" w:rsidR="00557991" w:rsidRDefault="00557991">
      <w:pPr>
        <w:rPr>
          <w:sz w:val="24"/>
          <w:szCs w:val="24"/>
          <w:u w:val="single"/>
          <w:lang w:val="en-US"/>
        </w:rPr>
      </w:pPr>
      <w:r>
        <w:rPr>
          <w:sz w:val="24"/>
          <w:szCs w:val="24"/>
          <w:u w:val="single"/>
          <w:lang w:val="en-US"/>
        </w:rPr>
        <w:t xml:space="preserve">Conflict of interest </w:t>
      </w:r>
    </w:p>
    <w:p w14:paraId="66E2E4F2" w14:textId="37D4E660" w:rsidR="00557991" w:rsidRDefault="00557991">
      <w:pPr>
        <w:rPr>
          <w:sz w:val="24"/>
          <w:szCs w:val="24"/>
          <w:lang w:val="en-US"/>
        </w:rPr>
      </w:pPr>
      <w:r>
        <w:rPr>
          <w:sz w:val="24"/>
          <w:szCs w:val="24"/>
          <w:lang w:val="en-US"/>
        </w:rPr>
        <w:t>Information regarding conflict of interest can be found in Conflict of Interest Policy and Procedure.</w:t>
      </w:r>
    </w:p>
    <w:p w14:paraId="7D96C47E" w14:textId="4FE9F3F1" w:rsidR="00557991" w:rsidRDefault="00557991">
      <w:pPr>
        <w:rPr>
          <w:b/>
          <w:bCs/>
          <w:sz w:val="24"/>
          <w:szCs w:val="24"/>
          <w:lang w:val="en-US"/>
        </w:rPr>
      </w:pPr>
      <w:r>
        <w:rPr>
          <w:b/>
          <w:bCs/>
          <w:sz w:val="24"/>
          <w:szCs w:val="24"/>
          <w:lang w:val="en-US"/>
        </w:rPr>
        <w:t xml:space="preserve">Procedure </w:t>
      </w:r>
    </w:p>
    <w:p w14:paraId="5D404488" w14:textId="5C61A46F" w:rsidR="00557991" w:rsidRDefault="00557991">
      <w:pPr>
        <w:rPr>
          <w:sz w:val="24"/>
          <w:szCs w:val="24"/>
          <w:u w:val="single"/>
          <w:lang w:val="en-US"/>
        </w:rPr>
      </w:pPr>
      <w:r>
        <w:rPr>
          <w:sz w:val="24"/>
          <w:szCs w:val="24"/>
          <w:u w:val="single"/>
          <w:lang w:val="en-US"/>
        </w:rPr>
        <w:t>Corporate governance principles</w:t>
      </w:r>
    </w:p>
    <w:p w14:paraId="28EE2AD7" w14:textId="5D940F3B" w:rsidR="00557991" w:rsidRDefault="00557991" w:rsidP="00557991">
      <w:pPr>
        <w:pStyle w:val="ListParagraph"/>
        <w:numPr>
          <w:ilvl w:val="0"/>
          <w:numId w:val="13"/>
        </w:numPr>
        <w:rPr>
          <w:sz w:val="24"/>
          <w:szCs w:val="24"/>
          <w:lang w:val="en-US"/>
        </w:rPr>
      </w:pPr>
      <w:r>
        <w:rPr>
          <w:sz w:val="24"/>
          <w:szCs w:val="24"/>
          <w:lang w:val="en-US"/>
        </w:rPr>
        <w:t xml:space="preserve">Regularly reviewed and improved services </w:t>
      </w:r>
    </w:p>
    <w:p w14:paraId="14193390" w14:textId="0BF311CE" w:rsidR="00557991" w:rsidRDefault="00557991" w:rsidP="00557991">
      <w:pPr>
        <w:pStyle w:val="ListParagraph"/>
        <w:numPr>
          <w:ilvl w:val="0"/>
          <w:numId w:val="13"/>
        </w:numPr>
        <w:rPr>
          <w:sz w:val="24"/>
          <w:szCs w:val="24"/>
          <w:lang w:val="en-US"/>
        </w:rPr>
      </w:pPr>
      <w:r>
        <w:rPr>
          <w:sz w:val="24"/>
          <w:szCs w:val="24"/>
          <w:lang w:val="en-US"/>
        </w:rPr>
        <w:t xml:space="preserve">Regular risk management reviews </w:t>
      </w:r>
    </w:p>
    <w:p w14:paraId="06FEBA4C" w14:textId="0C3E1CD3" w:rsidR="00557991" w:rsidRDefault="00557991" w:rsidP="00557991">
      <w:pPr>
        <w:pStyle w:val="ListParagraph"/>
        <w:numPr>
          <w:ilvl w:val="0"/>
          <w:numId w:val="13"/>
        </w:numPr>
        <w:rPr>
          <w:sz w:val="24"/>
          <w:szCs w:val="24"/>
          <w:lang w:val="en-US"/>
        </w:rPr>
      </w:pPr>
      <w:r>
        <w:rPr>
          <w:sz w:val="24"/>
          <w:szCs w:val="24"/>
          <w:lang w:val="en-US"/>
        </w:rPr>
        <w:t xml:space="preserve">Regularly implemented continuous improvement strategies </w:t>
      </w:r>
    </w:p>
    <w:p w14:paraId="45E47596" w14:textId="5604579F" w:rsidR="00557991" w:rsidRDefault="00557991" w:rsidP="00557991">
      <w:pPr>
        <w:pStyle w:val="ListParagraph"/>
        <w:numPr>
          <w:ilvl w:val="0"/>
          <w:numId w:val="13"/>
        </w:numPr>
        <w:rPr>
          <w:sz w:val="24"/>
          <w:szCs w:val="24"/>
          <w:lang w:val="en-US"/>
        </w:rPr>
      </w:pPr>
      <w:r>
        <w:rPr>
          <w:sz w:val="24"/>
          <w:szCs w:val="24"/>
          <w:lang w:val="en-US"/>
        </w:rPr>
        <w:t>Regular reviews and audits of systems and documents</w:t>
      </w:r>
    </w:p>
    <w:p w14:paraId="7FA24766" w14:textId="25F6E66F" w:rsidR="00557991" w:rsidRDefault="0057331C" w:rsidP="00557991">
      <w:pPr>
        <w:pStyle w:val="ListParagraph"/>
        <w:numPr>
          <w:ilvl w:val="0"/>
          <w:numId w:val="13"/>
        </w:numPr>
        <w:rPr>
          <w:sz w:val="24"/>
          <w:szCs w:val="24"/>
          <w:lang w:val="en-US"/>
        </w:rPr>
      </w:pPr>
      <w:r>
        <w:rPr>
          <w:sz w:val="24"/>
          <w:szCs w:val="24"/>
          <w:lang w:val="en-US"/>
        </w:rPr>
        <w:t xml:space="preserve">Engagement with all involved parties </w:t>
      </w:r>
    </w:p>
    <w:p w14:paraId="0BF2EF91" w14:textId="018857A2" w:rsidR="0057331C" w:rsidRDefault="0057331C" w:rsidP="00557991">
      <w:pPr>
        <w:pStyle w:val="ListParagraph"/>
        <w:numPr>
          <w:ilvl w:val="0"/>
          <w:numId w:val="13"/>
        </w:numPr>
        <w:rPr>
          <w:sz w:val="24"/>
          <w:szCs w:val="24"/>
          <w:lang w:val="en-US"/>
        </w:rPr>
      </w:pPr>
      <w:r>
        <w:rPr>
          <w:sz w:val="24"/>
          <w:szCs w:val="24"/>
          <w:lang w:val="en-US"/>
        </w:rPr>
        <w:t xml:space="preserve">Ensuring that service meet participant requirements and the requirements of others involved </w:t>
      </w:r>
    </w:p>
    <w:p w14:paraId="66968045" w14:textId="075780F8" w:rsidR="0057331C" w:rsidRDefault="0057331C" w:rsidP="00557991">
      <w:pPr>
        <w:pStyle w:val="ListParagraph"/>
        <w:numPr>
          <w:ilvl w:val="0"/>
          <w:numId w:val="13"/>
        </w:numPr>
        <w:rPr>
          <w:sz w:val="24"/>
          <w:szCs w:val="24"/>
          <w:lang w:val="en-US"/>
        </w:rPr>
      </w:pPr>
      <w:r>
        <w:rPr>
          <w:sz w:val="24"/>
          <w:szCs w:val="24"/>
          <w:lang w:val="en-US"/>
        </w:rPr>
        <w:t xml:space="preserve">Opportunities for training and advancements for employees </w:t>
      </w:r>
    </w:p>
    <w:p w14:paraId="7DA1D26A" w14:textId="3822F853" w:rsidR="0057331C" w:rsidRDefault="0057331C" w:rsidP="00557991">
      <w:pPr>
        <w:pStyle w:val="ListParagraph"/>
        <w:numPr>
          <w:ilvl w:val="0"/>
          <w:numId w:val="13"/>
        </w:numPr>
        <w:rPr>
          <w:sz w:val="24"/>
          <w:szCs w:val="24"/>
          <w:lang w:val="en-US"/>
        </w:rPr>
      </w:pPr>
      <w:r>
        <w:rPr>
          <w:sz w:val="24"/>
          <w:szCs w:val="24"/>
          <w:lang w:val="en-US"/>
        </w:rPr>
        <w:t xml:space="preserve">Additional training and supervisions for employees that are in need </w:t>
      </w:r>
    </w:p>
    <w:p w14:paraId="309D4D9D" w14:textId="42FB6DE7" w:rsidR="0057331C" w:rsidRDefault="0057331C" w:rsidP="00557991">
      <w:pPr>
        <w:pStyle w:val="ListParagraph"/>
        <w:numPr>
          <w:ilvl w:val="0"/>
          <w:numId w:val="13"/>
        </w:numPr>
        <w:rPr>
          <w:sz w:val="24"/>
          <w:szCs w:val="24"/>
          <w:lang w:val="en-US"/>
        </w:rPr>
      </w:pPr>
      <w:r>
        <w:rPr>
          <w:sz w:val="24"/>
          <w:szCs w:val="24"/>
          <w:lang w:val="en-US"/>
        </w:rPr>
        <w:t xml:space="preserve">Contractual obligations met </w:t>
      </w:r>
    </w:p>
    <w:p w14:paraId="42B41F85" w14:textId="31592A54" w:rsidR="0057331C" w:rsidRDefault="0057331C" w:rsidP="00557991">
      <w:pPr>
        <w:pStyle w:val="ListParagraph"/>
        <w:numPr>
          <w:ilvl w:val="0"/>
          <w:numId w:val="13"/>
        </w:numPr>
        <w:rPr>
          <w:sz w:val="24"/>
          <w:szCs w:val="24"/>
          <w:lang w:val="en-US"/>
        </w:rPr>
      </w:pPr>
      <w:r>
        <w:rPr>
          <w:sz w:val="24"/>
          <w:szCs w:val="24"/>
          <w:lang w:val="en-US"/>
        </w:rPr>
        <w:t xml:space="preserve">Appropriate financial management </w:t>
      </w:r>
    </w:p>
    <w:p w14:paraId="44B9A5FE" w14:textId="77777777" w:rsidR="001A5917" w:rsidRPr="001A5917" w:rsidRDefault="001A5917" w:rsidP="001A5917">
      <w:pPr>
        <w:rPr>
          <w:sz w:val="24"/>
          <w:szCs w:val="24"/>
          <w:lang w:val="en-US"/>
        </w:rPr>
      </w:pPr>
    </w:p>
    <w:p w14:paraId="6066DC4E" w14:textId="3CFA1126" w:rsidR="0057331C" w:rsidRPr="0057331C" w:rsidRDefault="0057331C" w:rsidP="0057331C">
      <w:pPr>
        <w:rPr>
          <w:sz w:val="24"/>
          <w:szCs w:val="24"/>
          <w:u w:val="single"/>
          <w:lang w:val="en-US"/>
        </w:rPr>
      </w:pPr>
      <w:r>
        <w:rPr>
          <w:sz w:val="24"/>
          <w:szCs w:val="24"/>
          <w:u w:val="single"/>
          <w:lang w:val="en-US"/>
        </w:rPr>
        <w:lastRenderedPageBreak/>
        <w:t>Financial management</w:t>
      </w:r>
    </w:p>
    <w:p w14:paraId="0FFBA7B6" w14:textId="51AE4A74" w:rsidR="006D2490" w:rsidRDefault="006D2490">
      <w:pPr>
        <w:rPr>
          <w:sz w:val="24"/>
          <w:szCs w:val="24"/>
          <w:lang w:val="en-US"/>
        </w:rPr>
      </w:pPr>
      <w:r>
        <w:rPr>
          <w:sz w:val="24"/>
          <w:szCs w:val="24"/>
          <w:lang w:val="en-US"/>
        </w:rPr>
        <w:t>CAPS will understand all the requirements from the NDIS and other business practices.</w:t>
      </w:r>
    </w:p>
    <w:p w14:paraId="4BB41975" w14:textId="5A5CD254" w:rsidR="006D2490" w:rsidRDefault="006D2490">
      <w:pPr>
        <w:rPr>
          <w:sz w:val="24"/>
          <w:szCs w:val="24"/>
          <w:lang w:val="en-US"/>
        </w:rPr>
      </w:pPr>
      <w:r>
        <w:rPr>
          <w:sz w:val="24"/>
          <w:szCs w:val="24"/>
          <w:lang w:val="en-US"/>
        </w:rPr>
        <w:t xml:space="preserve">The Compliance Calendar will be maintained </w:t>
      </w:r>
      <w:r w:rsidR="004B41BC">
        <w:rPr>
          <w:sz w:val="24"/>
          <w:szCs w:val="24"/>
          <w:lang w:val="en-US"/>
        </w:rPr>
        <w:t>and will include all current assessments as well as any financial expenditures.</w:t>
      </w:r>
    </w:p>
    <w:p w14:paraId="35FDB8DB" w14:textId="74519C1E" w:rsidR="004B41BC" w:rsidRPr="0057331C" w:rsidRDefault="004B41BC">
      <w:pPr>
        <w:rPr>
          <w:i/>
          <w:iCs/>
          <w:sz w:val="24"/>
          <w:szCs w:val="24"/>
          <w:lang w:val="en-US"/>
        </w:rPr>
      </w:pPr>
      <w:r w:rsidRPr="0057331C">
        <w:rPr>
          <w:i/>
          <w:iCs/>
          <w:sz w:val="24"/>
          <w:szCs w:val="24"/>
          <w:lang w:val="en-US"/>
        </w:rPr>
        <w:t xml:space="preserve">Roles and tasks </w:t>
      </w:r>
    </w:p>
    <w:p w14:paraId="79DF2BC6" w14:textId="0A7F4C4E" w:rsidR="004B41BC" w:rsidRDefault="004B41BC" w:rsidP="004B41BC">
      <w:pPr>
        <w:pStyle w:val="ListParagraph"/>
        <w:numPr>
          <w:ilvl w:val="0"/>
          <w:numId w:val="1"/>
        </w:numPr>
        <w:rPr>
          <w:sz w:val="24"/>
          <w:szCs w:val="24"/>
          <w:lang w:val="en-US"/>
        </w:rPr>
      </w:pPr>
      <w:r w:rsidRPr="004B41BC">
        <w:rPr>
          <w:sz w:val="24"/>
          <w:szCs w:val="24"/>
          <w:lang w:val="en-US"/>
        </w:rPr>
        <w:t xml:space="preserve">CAPS will determine all financial roles and responsibilities </w:t>
      </w:r>
    </w:p>
    <w:p w14:paraId="509F0176" w14:textId="373A1997" w:rsidR="004B41BC" w:rsidRDefault="004B41BC" w:rsidP="004B41BC">
      <w:pPr>
        <w:pStyle w:val="ListParagraph"/>
        <w:numPr>
          <w:ilvl w:val="0"/>
          <w:numId w:val="1"/>
        </w:numPr>
        <w:rPr>
          <w:sz w:val="24"/>
          <w:szCs w:val="24"/>
          <w:lang w:val="en-US"/>
        </w:rPr>
      </w:pPr>
      <w:r>
        <w:rPr>
          <w:sz w:val="24"/>
          <w:szCs w:val="24"/>
          <w:lang w:val="en-US"/>
        </w:rPr>
        <w:t xml:space="preserve">An accountant is used to complete financial compliance and obligations </w:t>
      </w:r>
    </w:p>
    <w:p w14:paraId="4AF48A4D" w14:textId="0EA80956" w:rsidR="004B41BC" w:rsidRDefault="004B41BC" w:rsidP="004B41BC">
      <w:pPr>
        <w:pStyle w:val="ListParagraph"/>
        <w:numPr>
          <w:ilvl w:val="0"/>
          <w:numId w:val="1"/>
        </w:numPr>
        <w:rPr>
          <w:sz w:val="24"/>
          <w:szCs w:val="24"/>
          <w:lang w:val="en-US"/>
        </w:rPr>
      </w:pPr>
      <w:r>
        <w:rPr>
          <w:sz w:val="24"/>
          <w:szCs w:val="24"/>
          <w:lang w:val="en-US"/>
        </w:rPr>
        <w:t>Financial decisions are to be finalized by the CEO</w:t>
      </w:r>
    </w:p>
    <w:p w14:paraId="5F7AE9E1" w14:textId="0E04A042" w:rsidR="004B41BC" w:rsidRPr="0057331C" w:rsidRDefault="004B41BC" w:rsidP="004B41BC">
      <w:pPr>
        <w:rPr>
          <w:i/>
          <w:iCs/>
          <w:sz w:val="24"/>
          <w:szCs w:val="24"/>
          <w:lang w:val="en-US"/>
        </w:rPr>
      </w:pPr>
      <w:r w:rsidRPr="0057331C">
        <w:rPr>
          <w:i/>
          <w:iCs/>
          <w:sz w:val="24"/>
          <w:szCs w:val="24"/>
          <w:lang w:val="en-US"/>
        </w:rPr>
        <w:t xml:space="preserve">Practices </w:t>
      </w:r>
    </w:p>
    <w:p w14:paraId="6284BC65" w14:textId="1587C052" w:rsidR="004B41BC" w:rsidRDefault="00271A77" w:rsidP="004B41BC">
      <w:pPr>
        <w:rPr>
          <w:sz w:val="24"/>
          <w:szCs w:val="24"/>
          <w:lang w:val="en-US"/>
        </w:rPr>
      </w:pPr>
      <w:r>
        <w:rPr>
          <w:sz w:val="24"/>
          <w:szCs w:val="24"/>
          <w:lang w:val="en-US"/>
        </w:rPr>
        <w:t>Recording of business earnings and revenue and records of deductible business expenses all contribute to CAPS identifying as a legitimate enterprise.</w:t>
      </w:r>
    </w:p>
    <w:p w14:paraId="13E9C86F" w14:textId="35C8DFA0" w:rsidR="00271A77" w:rsidRDefault="00271A77" w:rsidP="004B41BC">
      <w:pPr>
        <w:rPr>
          <w:sz w:val="24"/>
          <w:szCs w:val="24"/>
          <w:lang w:val="en-US"/>
        </w:rPr>
      </w:pPr>
      <w:r>
        <w:rPr>
          <w:sz w:val="24"/>
          <w:szCs w:val="24"/>
          <w:lang w:val="en-US"/>
        </w:rPr>
        <w:t>Information and documentation used in financial management will be used for tax purposes.</w:t>
      </w:r>
    </w:p>
    <w:p w14:paraId="107D792E" w14:textId="55B9D6C5" w:rsidR="004B41BC" w:rsidRPr="0057331C" w:rsidRDefault="00835FAE" w:rsidP="00835FAE">
      <w:pPr>
        <w:pStyle w:val="ListParagraph"/>
        <w:numPr>
          <w:ilvl w:val="0"/>
          <w:numId w:val="3"/>
        </w:numPr>
        <w:rPr>
          <w:sz w:val="24"/>
          <w:szCs w:val="24"/>
          <w:lang w:val="en-US"/>
        </w:rPr>
      </w:pPr>
      <w:r w:rsidRPr="0057331C">
        <w:rPr>
          <w:sz w:val="24"/>
          <w:szCs w:val="24"/>
          <w:lang w:val="en-US"/>
        </w:rPr>
        <w:t>Bank accounts</w:t>
      </w:r>
    </w:p>
    <w:p w14:paraId="5571281F" w14:textId="2488B4F9" w:rsidR="00835FAE" w:rsidRDefault="00835FAE" w:rsidP="00835FAE">
      <w:pPr>
        <w:pStyle w:val="ListParagraph"/>
        <w:rPr>
          <w:sz w:val="24"/>
          <w:szCs w:val="24"/>
          <w:lang w:val="en-US"/>
        </w:rPr>
      </w:pPr>
      <w:r>
        <w:rPr>
          <w:sz w:val="24"/>
          <w:szCs w:val="24"/>
          <w:lang w:val="en-US"/>
        </w:rPr>
        <w:t>All bank accounts are maintained, and separate bank accounts are used for business and private purposes.</w:t>
      </w:r>
    </w:p>
    <w:p w14:paraId="2B938169" w14:textId="77777777" w:rsidR="00203F03" w:rsidRDefault="00203F03" w:rsidP="00835FAE">
      <w:pPr>
        <w:pStyle w:val="ListParagraph"/>
        <w:rPr>
          <w:sz w:val="24"/>
          <w:szCs w:val="24"/>
          <w:lang w:val="en-US"/>
        </w:rPr>
      </w:pPr>
    </w:p>
    <w:p w14:paraId="2EF16AA3" w14:textId="28915E2B" w:rsidR="00835FAE" w:rsidRDefault="00835FAE" w:rsidP="00835FAE">
      <w:pPr>
        <w:pStyle w:val="ListParagraph"/>
        <w:rPr>
          <w:sz w:val="24"/>
          <w:szCs w:val="24"/>
          <w:lang w:val="en-US"/>
        </w:rPr>
      </w:pPr>
      <w:r>
        <w:rPr>
          <w:sz w:val="24"/>
          <w:szCs w:val="24"/>
          <w:lang w:val="en-US"/>
        </w:rPr>
        <w:t>Money withdrawn from the business bank account must be approved by the CEO.</w:t>
      </w:r>
    </w:p>
    <w:p w14:paraId="0C223D5B" w14:textId="77777777" w:rsidR="00203F03" w:rsidRDefault="00203F03" w:rsidP="00835FAE">
      <w:pPr>
        <w:pStyle w:val="ListParagraph"/>
        <w:rPr>
          <w:sz w:val="24"/>
          <w:szCs w:val="24"/>
          <w:lang w:val="en-US"/>
        </w:rPr>
      </w:pPr>
    </w:p>
    <w:p w14:paraId="6BD66FBC" w14:textId="54D86186" w:rsidR="00835FAE" w:rsidRDefault="00835FAE" w:rsidP="00835FAE">
      <w:pPr>
        <w:pStyle w:val="ListParagraph"/>
        <w:rPr>
          <w:sz w:val="24"/>
          <w:szCs w:val="24"/>
          <w:lang w:val="en-US"/>
        </w:rPr>
      </w:pPr>
      <w:r>
        <w:rPr>
          <w:sz w:val="24"/>
          <w:szCs w:val="24"/>
          <w:lang w:val="en-US"/>
        </w:rPr>
        <w:t xml:space="preserve">Each payment made from the </w:t>
      </w:r>
      <w:r w:rsidR="00203F03">
        <w:rPr>
          <w:sz w:val="24"/>
          <w:szCs w:val="24"/>
          <w:lang w:val="en-US"/>
        </w:rPr>
        <w:t>business bank account must be supported with a receipt, invoice, or other accepted documentation.</w:t>
      </w:r>
    </w:p>
    <w:p w14:paraId="2D7B5B47" w14:textId="77777777" w:rsidR="00203F03" w:rsidRDefault="00203F03" w:rsidP="00835FAE">
      <w:pPr>
        <w:pStyle w:val="ListParagraph"/>
        <w:rPr>
          <w:sz w:val="24"/>
          <w:szCs w:val="24"/>
          <w:lang w:val="en-US"/>
        </w:rPr>
      </w:pPr>
    </w:p>
    <w:p w14:paraId="4DB43EF7" w14:textId="70698D74" w:rsidR="00203F03" w:rsidRPr="0057331C" w:rsidRDefault="00203F03" w:rsidP="00835FAE">
      <w:pPr>
        <w:pStyle w:val="ListParagraph"/>
        <w:rPr>
          <w:sz w:val="24"/>
          <w:szCs w:val="24"/>
          <w:lang w:val="en-US"/>
        </w:rPr>
      </w:pPr>
      <w:r w:rsidRPr="0057331C">
        <w:rPr>
          <w:sz w:val="24"/>
          <w:szCs w:val="24"/>
          <w:lang w:val="en-US"/>
        </w:rPr>
        <w:t>Any banking arrangements can be modified by the CEO.</w:t>
      </w:r>
    </w:p>
    <w:p w14:paraId="1C64931A" w14:textId="77777777" w:rsidR="00203F03" w:rsidRPr="0057331C" w:rsidRDefault="00203F03" w:rsidP="00835FAE">
      <w:pPr>
        <w:pStyle w:val="ListParagraph"/>
        <w:rPr>
          <w:sz w:val="24"/>
          <w:szCs w:val="24"/>
          <w:lang w:val="en-US"/>
        </w:rPr>
      </w:pPr>
    </w:p>
    <w:p w14:paraId="376FC6F0" w14:textId="43078074" w:rsidR="00203F03" w:rsidRPr="0057331C" w:rsidRDefault="00203F03" w:rsidP="00203F03">
      <w:pPr>
        <w:pStyle w:val="ListParagraph"/>
        <w:numPr>
          <w:ilvl w:val="0"/>
          <w:numId w:val="3"/>
        </w:numPr>
        <w:rPr>
          <w:sz w:val="24"/>
          <w:szCs w:val="24"/>
          <w:lang w:val="en-US"/>
        </w:rPr>
      </w:pPr>
      <w:r w:rsidRPr="0057331C">
        <w:rPr>
          <w:sz w:val="24"/>
          <w:szCs w:val="24"/>
          <w:lang w:val="en-US"/>
        </w:rPr>
        <w:t xml:space="preserve">Business </w:t>
      </w:r>
      <w:r w:rsidR="001465C5" w:rsidRPr="0057331C">
        <w:rPr>
          <w:sz w:val="24"/>
          <w:szCs w:val="24"/>
          <w:lang w:val="en-US"/>
        </w:rPr>
        <w:t>d</w:t>
      </w:r>
      <w:r w:rsidRPr="0057331C">
        <w:rPr>
          <w:sz w:val="24"/>
          <w:szCs w:val="24"/>
          <w:lang w:val="en-US"/>
        </w:rPr>
        <w:t>ebit cards</w:t>
      </w:r>
    </w:p>
    <w:p w14:paraId="69AF78C3" w14:textId="2E146BDD" w:rsidR="00203F03" w:rsidRPr="0057331C" w:rsidRDefault="00203F03" w:rsidP="00203F03">
      <w:pPr>
        <w:pStyle w:val="ListParagraph"/>
        <w:rPr>
          <w:sz w:val="24"/>
          <w:szCs w:val="24"/>
          <w:lang w:val="en-US"/>
        </w:rPr>
      </w:pPr>
      <w:r w:rsidRPr="0057331C">
        <w:rPr>
          <w:sz w:val="24"/>
          <w:szCs w:val="24"/>
          <w:lang w:val="en-US"/>
        </w:rPr>
        <w:t xml:space="preserve">The business </w:t>
      </w:r>
      <w:r w:rsidR="001465C5" w:rsidRPr="0057331C">
        <w:rPr>
          <w:sz w:val="24"/>
          <w:szCs w:val="24"/>
          <w:lang w:val="en-US"/>
        </w:rPr>
        <w:t>d</w:t>
      </w:r>
      <w:r w:rsidRPr="0057331C">
        <w:rPr>
          <w:sz w:val="24"/>
          <w:szCs w:val="24"/>
          <w:lang w:val="en-US"/>
        </w:rPr>
        <w:t xml:space="preserve">ebit cards </w:t>
      </w:r>
      <w:r w:rsidR="001465C5" w:rsidRPr="0057331C">
        <w:rPr>
          <w:sz w:val="24"/>
          <w:szCs w:val="24"/>
          <w:lang w:val="en-US"/>
        </w:rPr>
        <w:t>are</w:t>
      </w:r>
      <w:r w:rsidRPr="0057331C">
        <w:rPr>
          <w:sz w:val="24"/>
          <w:szCs w:val="24"/>
          <w:lang w:val="en-US"/>
        </w:rPr>
        <w:t xml:space="preserve"> only to be used for authorized travel, entertainment </w:t>
      </w:r>
      <w:r w:rsidR="001465C5" w:rsidRPr="0057331C">
        <w:rPr>
          <w:sz w:val="24"/>
          <w:szCs w:val="24"/>
          <w:lang w:val="en-US"/>
        </w:rPr>
        <w:t>and small value expenses and equipment.</w:t>
      </w:r>
    </w:p>
    <w:p w14:paraId="2B3A8A26" w14:textId="7FD2B0DD" w:rsidR="001465C5" w:rsidRPr="0057331C" w:rsidRDefault="001465C5" w:rsidP="00203F03">
      <w:pPr>
        <w:pStyle w:val="ListParagraph"/>
        <w:rPr>
          <w:sz w:val="24"/>
          <w:szCs w:val="24"/>
          <w:lang w:val="en-US"/>
        </w:rPr>
      </w:pPr>
    </w:p>
    <w:p w14:paraId="50D7FF0D" w14:textId="25451FD0" w:rsidR="001465C5" w:rsidRPr="0057331C" w:rsidRDefault="001465C5" w:rsidP="00203F03">
      <w:pPr>
        <w:pStyle w:val="ListParagraph"/>
        <w:rPr>
          <w:sz w:val="24"/>
          <w:szCs w:val="24"/>
          <w:lang w:val="en-US"/>
        </w:rPr>
      </w:pPr>
      <w:r w:rsidRPr="0057331C">
        <w:rPr>
          <w:sz w:val="24"/>
          <w:szCs w:val="24"/>
          <w:lang w:val="en-US"/>
        </w:rPr>
        <w:t>No unauthorized cash can be taken from the business debit card.</w:t>
      </w:r>
    </w:p>
    <w:p w14:paraId="03383C2F" w14:textId="1F6997AA" w:rsidR="001465C5" w:rsidRPr="0057331C" w:rsidRDefault="001465C5" w:rsidP="00203F03">
      <w:pPr>
        <w:pStyle w:val="ListParagraph"/>
        <w:rPr>
          <w:sz w:val="24"/>
          <w:szCs w:val="24"/>
          <w:lang w:val="en-US"/>
        </w:rPr>
      </w:pPr>
    </w:p>
    <w:p w14:paraId="30EC1E44" w14:textId="23A39F32" w:rsidR="001465C5" w:rsidRPr="0057331C" w:rsidRDefault="001465C5" w:rsidP="00203F03">
      <w:pPr>
        <w:pStyle w:val="ListParagraph"/>
        <w:rPr>
          <w:sz w:val="24"/>
          <w:szCs w:val="24"/>
          <w:lang w:val="en-US"/>
        </w:rPr>
      </w:pPr>
      <w:r w:rsidRPr="0057331C">
        <w:rPr>
          <w:sz w:val="24"/>
          <w:szCs w:val="24"/>
          <w:lang w:val="en-US"/>
        </w:rPr>
        <w:t>If the business card is lost or stolen, the CEO must be notified. The CEO will then ensure that the card is cancelled.</w:t>
      </w:r>
    </w:p>
    <w:p w14:paraId="571F1382" w14:textId="5E3C53F7" w:rsidR="001465C5" w:rsidRPr="0057331C" w:rsidRDefault="001465C5" w:rsidP="00203F03">
      <w:pPr>
        <w:pStyle w:val="ListParagraph"/>
        <w:rPr>
          <w:sz w:val="24"/>
          <w:szCs w:val="24"/>
          <w:lang w:val="en-US"/>
        </w:rPr>
      </w:pPr>
    </w:p>
    <w:p w14:paraId="4B6E2098" w14:textId="607ABF72" w:rsidR="001465C5" w:rsidRPr="0057331C" w:rsidRDefault="001465C5" w:rsidP="00203F03">
      <w:pPr>
        <w:pStyle w:val="ListParagraph"/>
        <w:rPr>
          <w:sz w:val="24"/>
          <w:szCs w:val="24"/>
          <w:lang w:val="en-US"/>
        </w:rPr>
      </w:pPr>
      <w:r w:rsidRPr="0057331C">
        <w:rPr>
          <w:sz w:val="24"/>
          <w:szCs w:val="24"/>
          <w:lang w:val="en-US"/>
        </w:rPr>
        <w:t>The business debit card should not be used for personal use.</w:t>
      </w:r>
    </w:p>
    <w:p w14:paraId="600F612A" w14:textId="490F5F8D" w:rsidR="001465C5" w:rsidRPr="0057331C" w:rsidRDefault="001465C5" w:rsidP="00203F03">
      <w:pPr>
        <w:pStyle w:val="ListParagraph"/>
        <w:rPr>
          <w:sz w:val="24"/>
          <w:szCs w:val="24"/>
          <w:lang w:val="en-US"/>
        </w:rPr>
      </w:pPr>
    </w:p>
    <w:p w14:paraId="6DD16F26" w14:textId="1BC689A6" w:rsidR="001465C5" w:rsidRDefault="001465C5" w:rsidP="00203F03">
      <w:pPr>
        <w:pStyle w:val="ListParagraph"/>
        <w:rPr>
          <w:sz w:val="24"/>
          <w:szCs w:val="24"/>
          <w:lang w:val="en-US"/>
        </w:rPr>
      </w:pPr>
      <w:r w:rsidRPr="0057331C">
        <w:rPr>
          <w:sz w:val="24"/>
          <w:szCs w:val="24"/>
          <w:lang w:val="en-US"/>
        </w:rPr>
        <w:t>When a payment is made from the business debit card, a receipt must be provided to the CEO</w:t>
      </w:r>
      <w:r w:rsidR="00F66007" w:rsidRPr="0057331C">
        <w:rPr>
          <w:sz w:val="24"/>
          <w:szCs w:val="24"/>
          <w:lang w:val="en-US"/>
        </w:rPr>
        <w:t>.</w:t>
      </w:r>
    </w:p>
    <w:p w14:paraId="2A9B6F8F" w14:textId="28139B04" w:rsidR="001A5917" w:rsidRDefault="001A5917" w:rsidP="00203F03">
      <w:pPr>
        <w:pStyle w:val="ListParagraph"/>
        <w:rPr>
          <w:sz w:val="24"/>
          <w:szCs w:val="24"/>
          <w:lang w:val="en-US"/>
        </w:rPr>
      </w:pPr>
    </w:p>
    <w:p w14:paraId="132EA8AB" w14:textId="77777777" w:rsidR="001A5917" w:rsidRPr="0057331C" w:rsidRDefault="001A5917" w:rsidP="00203F03">
      <w:pPr>
        <w:pStyle w:val="ListParagraph"/>
        <w:rPr>
          <w:sz w:val="24"/>
          <w:szCs w:val="24"/>
          <w:lang w:val="en-US"/>
        </w:rPr>
      </w:pPr>
    </w:p>
    <w:p w14:paraId="7770909C" w14:textId="77777777" w:rsidR="00F66007" w:rsidRPr="0057331C" w:rsidRDefault="00F66007" w:rsidP="00203F03">
      <w:pPr>
        <w:pStyle w:val="ListParagraph"/>
        <w:rPr>
          <w:sz w:val="24"/>
          <w:szCs w:val="24"/>
          <w:lang w:val="en-US"/>
        </w:rPr>
      </w:pPr>
    </w:p>
    <w:p w14:paraId="10B5284D" w14:textId="7D187A60" w:rsidR="00F66007" w:rsidRPr="0057331C" w:rsidRDefault="00F66007" w:rsidP="00F66007">
      <w:pPr>
        <w:pStyle w:val="ListParagraph"/>
        <w:numPr>
          <w:ilvl w:val="0"/>
          <w:numId w:val="3"/>
        </w:numPr>
        <w:rPr>
          <w:sz w:val="24"/>
          <w:szCs w:val="24"/>
          <w:lang w:val="en-US"/>
        </w:rPr>
      </w:pPr>
      <w:r w:rsidRPr="0057331C">
        <w:rPr>
          <w:sz w:val="24"/>
          <w:szCs w:val="24"/>
          <w:lang w:val="en-US"/>
        </w:rPr>
        <w:lastRenderedPageBreak/>
        <w:t>Personal debit cards</w:t>
      </w:r>
    </w:p>
    <w:p w14:paraId="5552E9C4" w14:textId="2B091ECE" w:rsidR="00F66007" w:rsidRPr="0057331C" w:rsidRDefault="00F66007" w:rsidP="00F66007">
      <w:pPr>
        <w:pStyle w:val="ListParagraph"/>
        <w:rPr>
          <w:sz w:val="24"/>
          <w:szCs w:val="24"/>
          <w:lang w:val="en-US"/>
        </w:rPr>
      </w:pPr>
      <w:r w:rsidRPr="0057331C">
        <w:rPr>
          <w:sz w:val="24"/>
          <w:szCs w:val="24"/>
          <w:lang w:val="en-US"/>
        </w:rPr>
        <w:t>Workers are only to make business purchases on their personal cards if authorized by the CEO. Authorized transaction may include purchases during support times, study required by CAPS, among other things.</w:t>
      </w:r>
    </w:p>
    <w:p w14:paraId="17EF843A" w14:textId="5AB0722C" w:rsidR="00F66007" w:rsidRPr="0057331C" w:rsidRDefault="00F66007" w:rsidP="00F66007">
      <w:pPr>
        <w:pStyle w:val="ListParagraph"/>
        <w:rPr>
          <w:sz w:val="24"/>
          <w:szCs w:val="24"/>
          <w:lang w:val="en-US"/>
        </w:rPr>
      </w:pPr>
    </w:p>
    <w:p w14:paraId="3E18D84D" w14:textId="29FF392F" w:rsidR="00F66007" w:rsidRPr="0057331C" w:rsidRDefault="00F66007" w:rsidP="00F66007">
      <w:pPr>
        <w:pStyle w:val="ListParagraph"/>
        <w:rPr>
          <w:sz w:val="24"/>
          <w:szCs w:val="24"/>
          <w:lang w:val="en-US"/>
        </w:rPr>
      </w:pPr>
      <w:r w:rsidRPr="0057331C">
        <w:rPr>
          <w:sz w:val="24"/>
          <w:szCs w:val="24"/>
          <w:lang w:val="en-US"/>
        </w:rPr>
        <w:t xml:space="preserve">Payments must include a receipt that will be sent to the CEO. The worker will be reimbursed for their payment in their next </w:t>
      </w:r>
      <w:r w:rsidR="00200D72" w:rsidRPr="0057331C">
        <w:rPr>
          <w:sz w:val="24"/>
          <w:szCs w:val="24"/>
          <w:lang w:val="en-US"/>
        </w:rPr>
        <w:t>pay slip</w:t>
      </w:r>
      <w:r w:rsidRPr="0057331C">
        <w:rPr>
          <w:sz w:val="24"/>
          <w:szCs w:val="24"/>
          <w:lang w:val="en-US"/>
        </w:rPr>
        <w:t>.</w:t>
      </w:r>
    </w:p>
    <w:p w14:paraId="51A2D375" w14:textId="3F417653" w:rsidR="00F66007" w:rsidRPr="0057331C" w:rsidRDefault="00F66007" w:rsidP="00F66007">
      <w:pPr>
        <w:pStyle w:val="ListParagraph"/>
        <w:rPr>
          <w:sz w:val="24"/>
          <w:szCs w:val="24"/>
          <w:lang w:val="en-US"/>
        </w:rPr>
      </w:pPr>
    </w:p>
    <w:p w14:paraId="4D65151C" w14:textId="0E2E46EF" w:rsidR="00200D72" w:rsidRPr="0057331C" w:rsidRDefault="00200D72" w:rsidP="00200D72">
      <w:pPr>
        <w:pStyle w:val="ListParagraph"/>
        <w:numPr>
          <w:ilvl w:val="0"/>
          <w:numId w:val="3"/>
        </w:numPr>
        <w:rPr>
          <w:sz w:val="24"/>
          <w:szCs w:val="24"/>
          <w:lang w:val="en-US"/>
        </w:rPr>
      </w:pPr>
      <w:r w:rsidRPr="0057331C">
        <w:rPr>
          <w:sz w:val="24"/>
          <w:szCs w:val="24"/>
          <w:lang w:val="en-US"/>
        </w:rPr>
        <w:t>Budget</w:t>
      </w:r>
    </w:p>
    <w:p w14:paraId="2064094E" w14:textId="617773AC" w:rsidR="00200D72" w:rsidRPr="0057331C" w:rsidRDefault="00200D72" w:rsidP="00200D72">
      <w:pPr>
        <w:pStyle w:val="ListParagraph"/>
        <w:rPr>
          <w:sz w:val="24"/>
          <w:szCs w:val="24"/>
          <w:lang w:val="en-US"/>
        </w:rPr>
      </w:pPr>
      <w:r w:rsidRPr="0057331C">
        <w:rPr>
          <w:sz w:val="24"/>
          <w:szCs w:val="24"/>
          <w:lang w:val="en-US"/>
        </w:rPr>
        <w:t>CAPS will develop an annual budget which will include:</w:t>
      </w:r>
    </w:p>
    <w:p w14:paraId="3E9D7A6E" w14:textId="00EB1EAB" w:rsidR="00200D72" w:rsidRPr="0057331C" w:rsidRDefault="00200D72" w:rsidP="00200D72">
      <w:pPr>
        <w:pStyle w:val="ListParagraph"/>
        <w:numPr>
          <w:ilvl w:val="0"/>
          <w:numId w:val="1"/>
        </w:numPr>
        <w:rPr>
          <w:sz w:val="24"/>
          <w:szCs w:val="24"/>
          <w:lang w:val="en-US"/>
        </w:rPr>
      </w:pPr>
      <w:r w:rsidRPr="0057331C">
        <w:rPr>
          <w:sz w:val="24"/>
          <w:szCs w:val="24"/>
          <w:lang w:val="en-US"/>
        </w:rPr>
        <w:t xml:space="preserve">Time frames </w:t>
      </w:r>
    </w:p>
    <w:p w14:paraId="57042537" w14:textId="6B336809" w:rsidR="00200D72" w:rsidRPr="0057331C" w:rsidRDefault="00200D72" w:rsidP="00200D72">
      <w:pPr>
        <w:pStyle w:val="ListParagraph"/>
        <w:numPr>
          <w:ilvl w:val="0"/>
          <w:numId w:val="1"/>
        </w:numPr>
        <w:rPr>
          <w:sz w:val="24"/>
          <w:szCs w:val="24"/>
          <w:lang w:val="en-US"/>
        </w:rPr>
      </w:pPr>
      <w:r w:rsidRPr="0057331C">
        <w:rPr>
          <w:sz w:val="24"/>
          <w:szCs w:val="24"/>
          <w:lang w:val="en-US"/>
        </w:rPr>
        <w:t xml:space="preserve">Fixed costs – insurance, and other predicted costs </w:t>
      </w:r>
    </w:p>
    <w:p w14:paraId="2C342D1E" w14:textId="70B78A85" w:rsidR="00200D72" w:rsidRPr="0057331C" w:rsidRDefault="00200D72" w:rsidP="00200D72">
      <w:pPr>
        <w:pStyle w:val="ListParagraph"/>
        <w:numPr>
          <w:ilvl w:val="0"/>
          <w:numId w:val="1"/>
        </w:numPr>
        <w:rPr>
          <w:sz w:val="24"/>
          <w:szCs w:val="24"/>
          <w:lang w:val="en-US"/>
        </w:rPr>
      </w:pPr>
      <w:r w:rsidRPr="0057331C">
        <w:rPr>
          <w:sz w:val="24"/>
          <w:szCs w:val="24"/>
          <w:lang w:val="en-US"/>
        </w:rPr>
        <w:t xml:space="preserve">Variable costs – cost of materials, wages </w:t>
      </w:r>
    </w:p>
    <w:p w14:paraId="4C49FD43" w14:textId="03C1F2A7" w:rsidR="00200D72" w:rsidRPr="0057331C" w:rsidRDefault="00200D72" w:rsidP="00200D72">
      <w:pPr>
        <w:pStyle w:val="ListParagraph"/>
        <w:numPr>
          <w:ilvl w:val="0"/>
          <w:numId w:val="1"/>
        </w:numPr>
        <w:rPr>
          <w:sz w:val="24"/>
          <w:szCs w:val="24"/>
          <w:lang w:val="en-US"/>
        </w:rPr>
      </w:pPr>
      <w:r w:rsidRPr="0057331C">
        <w:rPr>
          <w:sz w:val="24"/>
          <w:szCs w:val="24"/>
          <w:lang w:val="en-US"/>
        </w:rPr>
        <w:t xml:space="preserve">Income – over the budget period </w:t>
      </w:r>
    </w:p>
    <w:p w14:paraId="42869169" w14:textId="77777777" w:rsidR="00200D72" w:rsidRPr="0057331C" w:rsidRDefault="00200D72" w:rsidP="00200D72">
      <w:pPr>
        <w:pStyle w:val="ListParagraph"/>
        <w:rPr>
          <w:sz w:val="24"/>
          <w:szCs w:val="24"/>
          <w:lang w:val="en-US"/>
        </w:rPr>
      </w:pPr>
    </w:p>
    <w:p w14:paraId="690904F6" w14:textId="021E9A15" w:rsidR="00200D72" w:rsidRPr="0057331C" w:rsidRDefault="00200D72" w:rsidP="00200D72">
      <w:pPr>
        <w:pStyle w:val="ListParagraph"/>
        <w:numPr>
          <w:ilvl w:val="0"/>
          <w:numId w:val="3"/>
        </w:numPr>
        <w:rPr>
          <w:sz w:val="24"/>
          <w:szCs w:val="24"/>
          <w:lang w:val="en-US"/>
        </w:rPr>
      </w:pPr>
      <w:r w:rsidRPr="0057331C">
        <w:rPr>
          <w:sz w:val="24"/>
          <w:szCs w:val="24"/>
          <w:lang w:val="en-US"/>
        </w:rPr>
        <w:t xml:space="preserve">Books of accounts </w:t>
      </w:r>
    </w:p>
    <w:p w14:paraId="6B09C781" w14:textId="4F56555E" w:rsidR="00200D72" w:rsidRPr="0057331C" w:rsidRDefault="00200D72" w:rsidP="00200D72">
      <w:pPr>
        <w:pStyle w:val="ListParagraph"/>
        <w:rPr>
          <w:sz w:val="24"/>
          <w:szCs w:val="24"/>
          <w:lang w:val="en-US"/>
        </w:rPr>
      </w:pPr>
      <w:r w:rsidRPr="0057331C">
        <w:rPr>
          <w:sz w:val="24"/>
          <w:szCs w:val="24"/>
          <w:lang w:val="en-US"/>
        </w:rPr>
        <w:t>CAPS takes responsibility for maintaining accounts, assisting accountants, preparing budgets</w:t>
      </w:r>
      <w:r w:rsidR="0049738E" w:rsidRPr="0057331C">
        <w:rPr>
          <w:sz w:val="24"/>
          <w:szCs w:val="24"/>
          <w:lang w:val="en-US"/>
        </w:rPr>
        <w:t xml:space="preserve"> and financial reports.</w:t>
      </w:r>
    </w:p>
    <w:p w14:paraId="3E15D170" w14:textId="66108ACE" w:rsidR="0049738E" w:rsidRPr="0057331C" w:rsidRDefault="0049738E" w:rsidP="00200D72">
      <w:pPr>
        <w:pStyle w:val="ListParagraph"/>
        <w:rPr>
          <w:sz w:val="24"/>
          <w:szCs w:val="24"/>
          <w:lang w:val="en-US"/>
        </w:rPr>
      </w:pPr>
    </w:p>
    <w:p w14:paraId="23A9E7DD" w14:textId="34E5137F" w:rsidR="0049738E" w:rsidRPr="0057331C" w:rsidRDefault="0049738E" w:rsidP="00200D72">
      <w:pPr>
        <w:pStyle w:val="ListParagraph"/>
        <w:rPr>
          <w:sz w:val="24"/>
          <w:szCs w:val="24"/>
          <w:lang w:val="en-US"/>
        </w:rPr>
      </w:pPr>
      <w:r w:rsidRPr="0057331C">
        <w:rPr>
          <w:sz w:val="24"/>
          <w:szCs w:val="24"/>
          <w:lang w:val="en-US"/>
        </w:rPr>
        <w:t>CAPS is responsible for approving payments and processing receipts.</w:t>
      </w:r>
    </w:p>
    <w:p w14:paraId="5329C394" w14:textId="0440F9CF" w:rsidR="0049738E" w:rsidRPr="0057331C" w:rsidRDefault="0049738E" w:rsidP="00200D72">
      <w:pPr>
        <w:pStyle w:val="ListParagraph"/>
        <w:rPr>
          <w:sz w:val="24"/>
          <w:szCs w:val="24"/>
          <w:lang w:val="en-US"/>
        </w:rPr>
      </w:pPr>
    </w:p>
    <w:p w14:paraId="4BBC2309" w14:textId="4FEFB2FA" w:rsidR="0049738E" w:rsidRPr="0057331C" w:rsidRDefault="0049738E" w:rsidP="0049738E">
      <w:pPr>
        <w:pStyle w:val="ListParagraph"/>
        <w:numPr>
          <w:ilvl w:val="0"/>
          <w:numId w:val="3"/>
        </w:numPr>
        <w:rPr>
          <w:sz w:val="24"/>
          <w:szCs w:val="24"/>
          <w:lang w:val="en-US"/>
        </w:rPr>
      </w:pPr>
      <w:r w:rsidRPr="0057331C">
        <w:rPr>
          <w:sz w:val="24"/>
          <w:szCs w:val="24"/>
          <w:lang w:val="en-US"/>
        </w:rPr>
        <w:t>Income</w:t>
      </w:r>
    </w:p>
    <w:p w14:paraId="39B20DEB" w14:textId="5D5CEF4A" w:rsidR="0049738E" w:rsidRPr="0057331C" w:rsidRDefault="0049738E" w:rsidP="0049738E">
      <w:pPr>
        <w:pStyle w:val="ListParagraph"/>
        <w:rPr>
          <w:sz w:val="24"/>
          <w:szCs w:val="24"/>
          <w:lang w:val="en-US"/>
        </w:rPr>
      </w:pPr>
      <w:r w:rsidRPr="0057331C">
        <w:rPr>
          <w:sz w:val="24"/>
          <w:szCs w:val="24"/>
          <w:lang w:val="en-US"/>
        </w:rPr>
        <w:t xml:space="preserve">All income CAPS receives is deposited into the business bank account. All money that CAPS receives is receipted and recorded in XERO. </w:t>
      </w:r>
    </w:p>
    <w:p w14:paraId="5154DB40" w14:textId="406A020F" w:rsidR="0049738E" w:rsidRPr="0057331C" w:rsidRDefault="0049738E" w:rsidP="0049738E">
      <w:pPr>
        <w:pStyle w:val="ListParagraph"/>
        <w:rPr>
          <w:sz w:val="24"/>
          <w:szCs w:val="24"/>
          <w:lang w:val="en-US"/>
        </w:rPr>
      </w:pPr>
      <w:r w:rsidRPr="0057331C">
        <w:rPr>
          <w:sz w:val="24"/>
          <w:szCs w:val="24"/>
          <w:lang w:val="en-US"/>
        </w:rPr>
        <w:t>CAPS matches its in</w:t>
      </w:r>
      <w:r w:rsidR="008C5569" w:rsidRPr="0057331C">
        <w:rPr>
          <w:sz w:val="24"/>
          <w:szCs w:val="24"/>
          <w:lang w:val="en-US"/>
        </w:rPr>
        <w:t>come against invoices to determine is there are any errors.</w:t>
      </w:r>
    </w:p>
    <w:p w14:paraId="3DDDD251" w14:textId="69E8915C" w:rsidR="008C5569" w:rsidRPr="0057331C" w:rsidRDefault="008C5569" w:rsidP="008C5569">
      <w:pPr>
        <w:pStyle w:val="ListParagraph"/>
        <w:numPr>
          <w:ilvl w:val="0"/>
          <w:numId w:val="3"/>
        </w:numPr>
        <w:rPr>
          <w:sz w:val="24"/>
          <w:szCs w:val="24"/>
          <w:lang w:val="en-US"/>
        </w:rPr>
      </w:pPr>
      <w:r w:rsidRPr="0057331C">
        <w:rPr>
          <w:sz w:val="24"/>
          <w:szCs w:val="24"/>
          <w:lang w:val="en-US"/>
        </w:rPr>
        <w:t>Payments</w:t>
      </w:r>
    </w:p>
    <w:p w14:paraId="1A1D6B8A" w14:textId="4FCD7516" w:rsidR="008C5569" w:rsidRPr="0057331C" w:rsidRDefault="008C5569" w:rsidP="008C5569">
      <w:pPr>
        <w:pStyle w:val="ListParagraph"/>
        <w:rPr>
          <w:sz w:val="24"/>
          <w:szCs w:val="24"/>
          <w:lang w:val="en-US"/>
        </w:rPr>
      </w:pPr>
      <w:r w:rsidRPr="0057331C">
        <w:rPr>
          <w:sz w:val="24"/>
          <w:szCs w:val="24"/>
          <w:lang w:val="en-US"/>
        </w:rPr>
        <w:t>All payments are made electronically. Payments are accompanied by an invoice or other authorized document and matched against the goods received. Payments are authorized by the CEO.</w:t>
      </w:r>
    </w:p>
    <w:p w14:paraId="1811AF4D" w14:textId="7DCAF661" w:rsidR="008C5569" w:rsidRPr="0057331C" w:rsidRDefault="008C5569" w:rsidP="008C5569">
      <w:pPr>
        <w:pStyle w:val="ListParagraph"/>
        <w:numPr>
          <w:ilvl w:val="0"/>
          <w:numId w:val="3"/>
        </w:numPr>
        <w:rPr>
          <w:sz w:val="24"/>
          <w:szCs w:val="24"/>
          <w:lang w:val="en-US"/>
        </w:rPr>
      </w:pPr>
      <w:r w:rsidRPr="0057331C">
        <w:rPr>
          <w:sz w:val="24"/>
          <w:szCs w:val="24"/>
          <w:lang w:val="en-US"/>
        </w:rPr>
        <w:t xml:space="preserve">Recurrent Payments </w:t>
      </w:r>
    </w:p>
    <w:p w14:paraId="6E5AE710" w14:textId="43E714B0" w:rsidR="008C5569" w:rsidRPr="0057331C" w:rsidRDefault="004B3B14" w:rsidP="008C5569">
      <w:pPr>
        <w:pStyle w:val="ListParagraph"/>
        <w:rPr>
          <w:sz w:val="24"/>
          <w:szCs w:val="24"/>
          <w:lang w:val="en-US"/>
        </w:rPr>
      </w:pPr>
      <w:r w:rsidRPr="0057331C">
        <w:rPr>
          <w:sz w:val="24"/>
          <w:szCs w:val="24"/>
          <w:lang w:val="en-US"/>
        </w:rPr>
        <w:t>Recurrent payments are made electronically. Recurring payments must be authorized by the CEO.</w:t>
      </w:r>
    </w:p>
    <w:p w14:paraId="13116DF8" w14:textId="5C849E32" w:rsidR="004B3B14" w:rsidRPr="0057331C" w:rsidRDefault="004B3B14" w:rsidP="008C5569">
      <w:pPr>
        <w:pStyle w:val="ListParagraph"/>
        <w:rPr>
          <w:sz w:val="24"/>
          <w:szCs w:val="24"/>
          <w:lang w:val="en-US"/>
        </w:rPr>
      </w:pPr>
      <w:r w:rsidRPr="0057331C">
        <w:rPr>
          <w:sz w:val="24"/>
          <w:szCs w:val="24"/>
          <w:lang w:val="en-US"/>
        </w:rPr>
        <w:t>The CEO is responsible for:</w:t>
      </w:r>
    </w:p>
    <w:p w14:paraId="66B5D4B4" w14:textId="67652175" w:rsidR="004B3B14" w:rsidRPr="0057331C" w:rsidRDefault="004B3B14" w:rsidP="004B3B14">
      <w:pPr>
        <w:pStyle w:val="ListParagraph"/>
        <w:numPr>
          <w:ilvl w:val="1"/>
          <w:numId w:val="1"/>
        </w:numPr>
        <w:rPr>
          <w:sz w:val="24"/>
          <w:szCs w:val="24"/>
          <w:lang w:val="en-US"/>
        </w:rPr>
      </w:pPr>
      <w:r w:rsidRPr="0057331C">
        <w:rPr>
          <w:sz w:val="24"/>
          <w:szCs w:val="24"/>
          <w:lang w:val="en-US"/>
        </w:rPr>
        <w:t xml:space="preserve">Ensuring the correct number of payments have been made </w:t>
      </w:r>
    </w:p>
    <w:p w14:paraId="2DC16989" w14:textId="26960E2A" w:rsidR="004B3B14" w:rsidRPr="0057331C" w:rsidRDefault="004B3B14" w:rsidP="004B3B14">
      <w:pPr>
        <w:pStyle w:val="ListParagraph"/>
        <w:numPr>
          <w:ilvl w:val="1"/>
          <w:numId w:val="1"/>
        </w:numPr>
        <w:rPr>
          <w:sz w:val="24"/>
          <w:szCs w:val="24"/>
          <w:lang w:val="en-US"/>
        </w:rPr>
      </w:pPr>
      <w:r w:rsidRPr="0057331C">
        <w:rPr>
          <w:sz w:val="24"/>
          <w:szCs w:val="24"/>
          <w:lang w:val="en-US"/>
        </w:rPr>
        <w:t xml:space="preserve">Ensuring payments are stopped when they are no longer required </w:t>
      </w:r>
    </w:p>
    <w:p w14:paraId="65AA34BA" w14:textId="66209231" w:rsidR="004B3B14" w:rsidRPr="0057331C" w:rsidRDefault="004B3B14" w:rsidP="004B3B14">
      <w:pPr>
        <w:pStyle w:val="ListParagraph"/>
        <w:numPr>
          <w:ilvl w:val="0"/>
          <w:numId w:val="3"/>
        </w:numPr>
        <w:rPr>
          <w:sz w:val="24"/>
          <w:szCs w:val="24"/>
          <w:lang w:val="en-US"/>
        </w:rPr>
      </w:pPr>
      <w:r w:rsidRPr="0057331C">
        <w:rPr>
          <w:sz w:val="24"/>
          <w:szCs w:val="24"/>
          <w:lang w:val="en-US"/>
        </w:rPr>
        <w:t>Supplier Accounts</w:t>
      </w:r>
    </w:p>
    <w:p w14:paraId="0A955ABD" w14:textId="48806AAD" w:rsidR="004B3B14" w:rsidRPr="0057331C" w:rsidRDefault="00C10D12" w:rsidP="004B3B14">
      <w:pPr>
        <w:pStyle w:val="ListParagraph"/>
        <w:rPr>
          <w:sz w:val="24"/>
          <w:szCs w:val="24"/>
          <w:lang w:val="en-US"/>
        </w:rPr>
      </w:pPr>
      <w:r w:rsidRPr="0057331C">
        <w:rPr>
          <w:sz w:val="24"/>
          <w:szCs w:val="24"/>
          <w:lang w:val="en-US"/>
        </w:rPr>
        <w:t>Purchases charged will be paid in full, upon the receival of and invoice or other adequate documentation, in the required time frame.</w:t>
      </w:r>
    </w:p>
    <w:p w14:paraId="018941A6" w14:textId="6AC934C2" w:rsidR="00C10D12" w:rsidRPr="0057331C" w:rsidRDefault="00C10D12" w:rsidP="00C10D12">
      <w:pPr>
        <w:pStyle w:val="ListParagraph"/>
        <w:numPr>
          <w:ilvl w:val="0"/>
          <w:numId w:val="3"/>
        </w:numPr>
        <w:rPr>
          <w:sz w:val="24"/>
          <w:szCs w:val="24"/>
          <w:lang w:val="en-US"/>
        </w:rPr>
      </w:pPr>
      <w:r w:rsidRPr="0057331C">
        <w:rPr>
          <w:sz w:val="24"/>
          <w:szCs w:val="24"/>
          <w:lang w:val="en-US"/>
        </w:rPr>
        <w:t xml:space="preserve">Reconciliation and ATO reports </w:t>
      </w:r>
    </w:p>
    <w:p w14:paraId="43F9D496" w14:textId="3215AEBB" w:rsidR="00C10D12" w:rsidRPr="0057331C" w:rsidRDefault="00C10D12" w:rsidP="00C10D12">
      <w:pPr>
        <w:pStyle w:val="ListParagraph"/>
        <w:rPr>
          <w:sz w:val="24"/>
          <w:szCs w:val="24"/>
          <w:lang w:val="en-US"/>
        </w:rPr>
      </w:pPr>
      <w:r w:rsidRPr="0057331C">
        <w:rPr>
          <w:sz w:val="24"/>
          <w:szCs w:val="24"/>
          <w:lang w:val="en-US"/>
        </w:rPr>
        <w:t>The following are completed monthly:</w:t>
      </w:r>
    </w:p>
    <w:p w14:paraId="04DD1002" w14:textId="67C61F05" w:rsidR="00C10D12" w:rsidRPr="0057331C" w:rsidRDefault="00C10D12" w:rsidP="00C10D12">
      <w:pPr>
        <w:pStyle w:val="ListParagraph"/>
        <w:numPr>
          <w:ilvl w:val="0"/>
          <w:numId w:val="4"/>
        </w:numPr>
        <w:rPr>
          <w:sz w:val="24"/>
          <w:szCs w:val="24"/>
          <w:lang w:val="en-US"/>
        </w:rPr>
      </w:pPr>
      <w:r w:rsidRPr="0057331C">
        <w:rPr>
          <w:sz w:val="24"/>
          <w:szCs w:val="24"/>
          <w:lang w:val="en-US"/>
        </w:rPr>
        <w:t xml:space="preserve">Bank accounts and reconciled against bank statements </w:t>
      </w:r>
    </w:p>
    <w:p w14:paraId="36A10258" w14:textId="6B048D19" w:rsidR="00C10D12" w:rsidRPr="0057331C" w:rsidRDefault="00C10D12" w:rsidP="00C10D12">
      <w:pPr>
        <w:pStyle w:val="ListParagraph"/>
        <w:numPr>
          <w:ilvl w:val="0"/>
          <w:numId w:val="4"/>
        </w:numPr>
        <w:rPr>
          <w:sz w:val="24"/>
          <w:szCs w:val="24"/>
          <w:lang w:val="en-US"/>
        </w:rPr>
      </w:pPr>
      <w:r w:rsidRPr="0057331C">
        <w:rPr>
          <w:sz w:val="24"/>
          <w:szCs w:val="24"/>
          <w:lang w:val="en-US"/>
        </w:rPr>
        <w:t>The Instalment Activity Statement is completed and forwarded to the ATO</w:t>
      </w:r>
    </w:p>
    <w:p w14:paraId="28A5EB66" w14:textId="39BDBD4A" w:rsidR="00C10D12" w:rsidRPr="0057331C" w:rsidRDefault="00EF6CB8" w:rsidP="00EF6CB8">
      <w:pPr>
        <w:pStyle w:val="ListParagraph"/>
        <w:rPr>
          <w:sz w:val="24"/>
          <w:szCs w:val="24"/>
          <w:lang w:val="en-US"/>
        </w:rPr>
      </w:pPr>
      <w:r w:rsidRPr="0057331C">
        <w:rPr>
          <w:sz w:val="24"/>
          <w:szCs w:val="24"/>
          <w:lang w:val="en-US"/>
        </w:rPr>
        <w:t>The following are completed quarterly:</w:t>
      </w:r>
    </w:p>
    <w:p w14:paraId="3F138FFB" w14:textId="2660D221" w:rsidR="00EF6CB8" w:rsidRPr="0057331C" w:rsidRDefault="00EF6CB8" w:rsidP="00EF6CB8">
      <w:pPr>
        <w:pStyle w:val="ListParagraph"/>
        <w:numPr>
          <w:ilvl w:val="0"/>
          <w:numId w:val="6"/>
        </w:numPr>
        <w:rPr>
          <w:sz w:val="24"/>
          <w:szCs w:val="24"/>
          <w:lang w:val="en-US"/>
        </w:rPr>
      </w:pPr>
      <w:r w:rsidRPr="0057331C">
        <w:rPr>
          <w:sz w:val="24"/>
          <w:szCs w:val="24"/>
          <w:lang w:val="en-US"/>
        </w:rPr>
        <w:t>The Business Activity Statement is completed and forwarded to the ATO</w:t>
      </w:r>
    </w:p>
    <w:p w14:paraId="6B6A0438" w14:textId="2FE5DF00" w:rsidR="00EF6CB8" w:rsidRPr="0057331C" w:rsidRDefault="00EF6CB8" w:rsidP="00EF6CB8">
      <w:pPr>
        <w:pStyle w:val="ListParagraph"/>
        <w:numPr>
          <w:ilvl w:val="0"/>
          <w:numId w:val="6"/>
        </w:numPr>
        <w:rPr>
          <w:sz w:val="24"/>
          <w:szCs w:val="24"/>
          <w:lang w:val="en-US"/>
        </w:rPr>
      </w:pPr>
      <w:r w:rsidRPr="0057331C">
        <w:rPr>
          <w:sz w:val="24"/>
          <w:szCs w:val="24"/>
          <w:lang w:val="en-US"/>
        </w:rPr>
        <w:lastRenderedPageBreak/>
        <w:t xml:space="preserve">Superannuation Guarantee contributions are reconciled, and payments made </w:t>
      </w:r>
    </w:p>
    <w:p w14:paraId="5114E315" w14:textId="25369211" w:rsidR="00EF6CB8" w:rsidRPr="0057331C" w:rsidRDefault="00EF6CB8" w:rsidP="00EF6CB8">
      <w:pPr>
        <w:pStyle w:val="ListParagraph"/>
        <w:rPr>
          <w:sz w:val="24"/>
          <w:szCs w:val="24"/>
          <w:lang w:val="en-US"/>
        </w:rPr>
      </w:pPr>
      <w:r w:rsidRPr="0057331C">
        <w:rPr>
          <w:sz w:val="24"/>
          <w:szCs w:val="24"/>
          <w:lang w:val="en-US"/>
        </w:rPr>
        <w:t>The following are completed yearly:</w:t>
      </w:r>
    </w:p>
    <w:p w14:paraId="398E4B73" w14:textId="5A4F3C72" w:rsidR="00EF6CB8" w:rsidRPr="0057331C" w:rsidRDefault="00EF6CB8" w:rsidP="00EF6CB8">
      <w:pPr>
        <w:pStyle w:val="ListParagraph"/>
        <w:numPr>
          <w:ilvl w:val="0"/>
          <w:numId w:val="8"/>
        </w:numPr>
        <w:rPr>
          <w:sz w:val="24"/>
          <w:szCs w:val="24"/>
          <w:lang w:val="en-US"/>
        </w:rPr>
      </w:pPr>
      <w:r w:rsidRPr="0057331C">
        <w:rPr>
          <w:sz w:val="24"/>
          <w:szCs w:val="24"/>
          <w:lang w:val="en-US"/>
        </w:rPr>
        <w:t>Books of accounts are balanced and closed off</w:t>
      </w:r>
    </w:p>
    <w:p w14:paraId="2CCECE49" w14:textId="7D257B9E" w:rsidR="00EF6CB8" w:rsidRPr="0057331C" w:rsidRDefault="00EF6CB8" w:rsidP="00EF6CB8">
      <w:pPr>
        <w:pStyle w:val="ListParagraph"/>
        <w:numPr>
          <w:ilvl w:val="0"/>
          <w:numId w:val="8"/>
        </w:numPr>
        <w:rPr>
          <w:sz w:val="24"/>
          <w:szCs w:val="24"/>
          <w:lang w:val="en-US"/>
        </w:rPr>
      </w:pPr>
      <w:r w:rsidRPr="0057331C">
        <w:rPr>
          <w:sz w:val="24"/>
          <w:szCs w:val="24"/>
          <w:lang w:val="en-US"/>
        </w:rPr>
        <w:t>Wages are reconciled, and Payment Summaries are completed and forwarded to the employee and the ATO</w:t>
      </w:r>
    </w:p>
    <w:p w14:paraId="220453E9" w14:textId="3196E80A" w:rsidR="00EF6CB8" w:rsidRPr="0057331C" w:rsidRDefault="00EF6CB8" w:rsidP="00EF6CB8">
      <w:pPr>
        <w:pStyle w:val="ListParagraph"/>
        <w:numPr>
          <w:ilvl w:val="0"/>
          <w:numId w:val="8"/>
        </w:numPr>
        <w:rPr>
          <w:sz w:val="24"/>
          <w:szCs w:val="24"/>
          <w:lang w:val="en-US"/>
        </w:rPr>
      </w:pPr>
      <w:r w:rsidRPr="0057331C">
        <w:rPr>
          <w:sz w:val="24"/>
          <w:szCs w:val="24"/>
          <w:lang w:val="en-US"/>
        </w:rPr>
        <w:t xml:space="preserve">Audit reports are prepared </w:t>
      </w:r>
    </w:p>
    <w:p w14:paraId="05509FD4" w14:textId="7BD28347" w:rsidR="00EF6CB8" w:rsidRPr="0057331C" w:rsidRDefault="00EF6CB8" w:rsidP="00EF6CB8">
      <w:pPr>
        <w:pStyle w:val="ListParagraph"/>
        <w:numPr>
          <w:ilvl w:val="0"/>
          <w:numId w:val="3"/>
        </w:numPr>
        <w:rPr>
          <w:sz w:val="24"/>
          <w:szCs w:val="24"/>
          <w:lang w:val="en-US"/>
        </w:rPr>
      </w:pPr>
      <w:r w:rsidRPr="0057331C">
        <w:rPr>
          <w:sz w:val="24"/>
          <w:szCs w:val="24"/>
          <w:lang w:val="en-US"/>
        </w:rPr>
        <w:t>Audit</w:t>
      </w:r>
    </w:p>
    <w:p w14:paraId="360C27A3" w14:textId="77777777" w:rsidR="00FA2255" w:rsidRDefault="00EF6CB8" w:rsidP="00FA2255">
      <w:pPr>
        <w:pStyle w:val="ListParagraph"/>
        <w:rPr>
          <w:sz w:val="24"/>
          <w:szCs w:val="24"/>
          <w:lang w:val="en-US"/>
        </w:rPr>
      </w:pPr>
      <w:r w:rsidRPr="0057331C">
        <w:rPr>
          <w:sz w:val="24"/>
          <w:szCs w:val="24"/>
          <w:lang w:val="en-US"/>
        </w:rPr>
        <w:t>Annual acqu</w:t>
      </w:r>
      <w:r w:rsidR="00512063" w:rsidRPr="0057331C">
        <w:rPr>
          <w:sz w:val="24"/>
          <w:szCs w:val="24"/>
          <w:lang w:val="en-US"/>
        </w:rPr>
        <w:t xml:space="preserve">ittal statement and audited financial reports are forwarded to the necessary bodies. </w:t>
      </w:r>
    </w:p>
    <w:p w14:paraId="6377BCC7" w14:textId="6C4B9F73" w:rsidR="00512063" w:rsidRPr="0057331C" w:rsidRDefault="00512063" w:rsidP="00FA2255">
      <w:pPr>
        <w:pStyle w:val="ListParagraph"/>
        <w:numPr>
          <w:ilvl w:val="0"/>
          <w:numId w:val="3"/>
        </w:numPr>
        <w:rPr>
          <w:sz w:val="24"/>
          <w:szCs w:val="24"/>
          <w:lang w:val="en-US"/>
        </w:rPr>
      </w:pPr>
      <w:r w:rsidRPr="0057331C">
        <w:rPr>
          <w:sz w:val="24"/>
          <w:szCs w:val="24"/>
          <w:lang w:val="en-US"/>
        </w:rPr>
        <w:t xml:space="preserve">Participant- payments and pricing </w:t>
      </w:r>
    </w:p>
    <w:p w14:paraId="69A1AB1A" w14:textId="35583429" w:rsidR="00512063" w:rsidRPr="0057331C" w:rsidRDefault="00512063" w:rsidP="00512063">
      <w:pPr>
        <w:pStyle w:val="ListParagraph"/>
        <w:rPr>
          <w:sz w:val="24"/>
          <w:szCs w:val="24"/>
          <w:lang w:val="en-US"/>
        </w:rPr>
      </w:pPr>
      <w:r w:rsidRPr="0057331C">
        <w:rPr>
          <w:sz w:val="24"/>
          <w:szCs w:val="24"/>
          <w:lang w:val="en-US"/>
        </w:rPr>
        <w:t>CAPS adheres to the NDIS Price Guide when enforcing pricing arrangements.</w:t>
      </w:r>
    </w:p>
    <w:p w14:paraId="13D5D52D" w14:textId="0D5FCF61" w:rsidR="00512063" w:rsidRPr="0057331C" w:rsidRDefault="00512063" w:rsidP="00512063">
      <w:pPr>
        <w:pStyle w:val="ListParagraph"/>
        <w:rPr>
          <w:sz w:val="24"/>
          <w:szCs w:val="24"/>
          <w:lang w:val="en-US"/>
        </w:rPr>
      </w:pPr>
    </w:p>
    <w:p w14:paraId="2FA38046" w14:textId="7BE929F7" w:rsidR="00512063" w:rsidRPr="0057331C" w:rsidRDefault="00512063" w:rsidP="00512063">
      <w:pPr>
        <w:pStyle w:val="ListParagraph"/>
        <w:rPr>
          <w:sz w:val="24"/>
          <w:szCs w:val="24"/>
          <w:lang w:val="en-US"/>
        </w:rPr>
      </w:pPr>
      <w:r w:rsidRPr="0057331C">
        <w:rPr>
          <w:sz w:val="24"/>
          <w:szCs w:val="24"/>
          <w:lang w:val="en-US"/>
        </w:rPr>
        <w:t xml:space="preserve">CAPS will inform participants of relevant prices, notice periods and cancellation terms prior to the signing of the service agreement. </w:t>
      </w:r>
    </w:p>
    <w:p w14:paraId="3AFBD228" w14:textId="69BA11E2" w:rsidR="000D112B" w:rsidRPr="0057331C" w:rsidRDefault="000D112B" w:rsidP="00512063">
      <w:pPr>
        <w:pStyle w:val="ListParagraph"/>
        <w:rPr>
          <w:sz w:val="24"/>
          <w:szCs w:val="24"/>
          <w:lang w:val="en-US"/>
        </w:rPr>
      </w:pPr>
    </w:p>
    <w:p w14:paraId="224D04A3" w14:textId="0F8827DA" w:rsidR="000D112B" w:rsidRPr="0057331C" w:rsidRDefault="000D112B" w:rsidP="00512063">
      <w:pPr>
        <w:pStyle w:val="ListParagraph"/>
        <w:rPr>
          <w:sz w:val="24"/>
          <w:szCs w:val="24"/>
          <w:lang w:val="en-US"/>
        </w:rPr>
      </w:pPr>
      <w:r w:rsidRPr="0057331C">
        <w:rPr>
          <w:sz w:val="24"/>
          <w:szCs w:val="24"/>
          <w:lang w:val="en-US"/>
        </w:rPr>
        <w:t>CAPS will request payments only once the service has been provided.</w:t>
      </w:r>
    </w:p>
    <w:p w14:paraId="756D9F3F" w14:textId="098337EA" w:rsidR="000D112B" w:rsidRPr="0057331C" w:rsidRDefault="000D112B" w:rsidP="00512063">
      <w:pPr>
        <w:pStyle w:val="ListParagraph"/>
        <w:rPr>
          <w:sz w:val="24"/>
          <w:szCs w:val="24"/>
          <w:lang w:val="en-US"/>
        </w:rPr>
      </w:pPr>
    </w:p>
    <w:p w14:paraId="0A04C196" w14:textId="6CF83584" w:rsidR="000D112B" w:rsidRPr="0057331C" w:rsidRDefault="000D112B" w:rsidP="00512063">
      <w:pPr>
        <w:pStyle w:val="ListParagraph"/>
        <w:rPr>
          <w:sz w:val="24"/>
          <w:szCs w:val="24"/>
          <w:lang w:val="en-US"/>
        </w:rPr>
      </w:pPr>
      <w:r w:rsidRPr="0057331C">
        <w:rPr>
          <w:sz w:val="24"/>
          <w:szCs w:val="24"/>
          <w:lang w:val="en-US"/>
        </w:rPr>
        <w:t>No other charges will be added to support costs, such as late fees or surcharge.</w:t>
      </w:r>
    </w:p>
    <w:p w14:paraId="092A07E3" w14:textId="2C7D378E" w:rsidR="000D112B" w:rsidRPr="0057331C" w:rsidRDefault="000D112B" w:rsidP="00512063">
      <w:pPr>
        <w:pStyle w:val="ListParagraph"/>
        <w:rPr>
          <w:sz w:val="24"/>
          <w:szCs w:val="24"/>
          <w:lang w:val="en-US"/>
        </w:rPr>
      </w:pPr>
    </w:p>
    <w:p w14:paraId="5AC8FCE1" w14:textId="5A778FA1" w:rsidR="000D112B" w:rsidRPr="0057331C" w:rsidRDefault="000D112B" w:rsidP="00512063">
      <w:pPr>
        <w:pStyle w:val="ListParagraph"/>
        <w:rPr>
          <w:sz w:val="24"/>
          <w:szCs w:val="24"/>
          <w:lang w:val="en-US"/>
        </w:rPr>
      </w:pPr>
      <w:r w:rsidRPr="0057331C">
        <w:rPr>
          <w:sz w:val="24"/>
          <w:szCs w:val="24"/>
          <w:lang w:val="en-US"/>
        </w:rPr>
        <w:t>Pricing and payment procedures will not change depending on how their plan is managed.</w:t>
      </w:r>
    </w:p>
    <w:p w14:paraId="37CDFB44" w14:textId="742D2921" w:rsidR="000D112B" w:rsidRPr="0057331C" w:rsidRDefault="000D112B" w:rsidP="00512063">
      <w:pPr>
        <w:pStyle w:val="ListParagraph"/>
        <w:rPr>
          <w:sz w:val="24"/>
          <w:szCs w:val="24"/>
          <w:lang w:val="en-US"/>
        </w:rPr>
      </w:pPr>
    </w:p>
    <w:p w14:paraId="038FD77F" w14:textId="14E4CEDB" w:rsidR="000D112B" w:rsidRPr="0057331C" w:rsidRDefault="000D112B" w:rsidP="00512063">
      <w:pPr>
        <w:pStyle w:val="ListParagraph"/>
        <w:rPr>
          <w:sz w:val="24"/>
          <w:szCs w:val="24"/>
          <w:lang w:val="en-US"/>
        </w:rPr>
      </w:pPr>
      <w:r w:rsidRPr="0057331C">
        <w:rPr>
          <w:sz w:val="24"/>
          <w:szCs w:val="24"/>
          <w:lang w:val="en-US"/>
        </w:rPr>
        <w:t>A claim for payment will be submitted within 60 days from the end of the service booking.</w:t>
      </w:r>
    </w:p>
    <w:p w14:paraId="28E05F4F" w14:textId="42B51292" w:rsidR="000D112B" w:rsidRPr="0057331C" w:rsidRDefault="000D112B" w:rsidP="00512063">
      <w:pPr>
        <w:pStyle w:val="ListParagraph"/>
        <w:rPr>
          <w:sz w:val="24"/>
          <w:szCs w:val="24"/>
          <w:lang w:val="en-US"/>
        </w:rPr>
      </w:pPr>
    </w:p>
    <w:p w14:paraId="1DDB593F" w14:textId="00FB6107" w:rsidR="000D112B" w:rsidRPr="0057331C" w:rsidRDefault="000D112B" w:rsidP="000D112B">
      <w:pPr>
        <w:pStyle w:val="ListParagraph"/>
        <w:rPr>
          <w:sz w:val="24"/>
          <w:szCs w:val="24"/>
          <w:lang w:val="en-US"/>
        </w:rPr>
      </w:pPr>
      <w:r w:rsidRPr="0057331C">
        <w:rPr>
          <w:sz w:val="24"/>
          <w:szCs w:val="24"/>
          <w:lang w:val="en-US"/>
        </w:rPr>
        <w:t>CAPS will only charge cancellations fee’s when indicated in the NDIS Price Guide.</w:t>
      </w:r>
    </w:p>
    <w:p w14:paraId="46C6063C" w14:textId="35EA0A95" w:rsidR="000D112B" w:rsidRPr="0057331C" w:rsidRDefault="000D112B" w:rsidP="000D112B">
      <w:pPr>
        <w:pStyle w:val="ListParagraph"/>
        <w:rPr>
          <w:sz w:val="24"/>
          <w:szCs w:val="24"/>
          <w:lang w:val="en-US"/>
        </w:rPr>
      </w:pPr>
    </w:p>
    <w:p w14:paraId="6EA4D2D0" w14:textId="7F21A593" w:rsidR="000D112B" w:rsidRPr="0057331C" w:rsidRDefault="001C23F3" w:rsidP="000D112B">
      <w:pPr>
        <w:pStyle w:val="ListParagraph"/>
        <w:rPr>
          <w:sz w:val="24"/>
          <w:szCs w:val="24"/>
          <w:lang w:val="en-US"/>
        </w:rPr>
      </w:pPr>
      <w:r w:rsidRPr="0057331C">
        <w:rPr>
          <w:sz w:val="24"/>
          <w:szCs w:val="24"/>
          <w:lang w:val="en-US"/>
        </w:rPr>
        <w:t>If there is an inconsistency between the Service Agreement and the NDIS Price Guide, the NDIS Price Guide will be adhered to.</w:t>
      </w:r>
    </w:p>
    <w:p w14:paraId="48D9ED24" w14:textId="6B6B57EA" w:rsidR="001C23F3" w:rsidRPr="0057331C" w:rsidRDefault="001C23F3" w:rsidP="000D112B">
      <w:pPr>
        <w:pStyle w:val="ListParagraph"/>
        <w:rPr>
          <w:sz w:val="24"/>
          <w:szCs w:val="24"/>
          <w:lang w:val="en-US"/>
        </w:rPr>
      </w:pPr>
    </w:p>
    <w:p w14:paraId="1018A40C" w14:textId="3BCCE87F" w:rsidR="001C23F3" w:rsidRDefault="001C23F3" w:rsidP="000D112B">
      <w:pPr>
        <w:pStyle w:val="ListParagraph"/>
        <w:rPr>
          <w:sz w:val="24"/>
          <w:szCs w:val="24"/>
          <w:lang w:val="en-US"/>
        </w:rPr>
      </w:pPr>
      <w:r w:rsidRPr="0057331C">
        <w:rPr>
          <w:sz w:val="24"/>
          <w:szCs w:val="24"/>
          <w:lang w:val="en-US"/>
        </w:rPr>
        <w:t>CAPS will provide a quote for service which must be approved before the commencement of service.</w:t>
      </w:r>
    </w:p>
    <w:p w14:paraId="6E1A19F6" w14:textId="1B026B7D" w:rsidR="00704441" w:rsidRDefault="00704441" w:rsidP="00704441">
      <w:pPr>
        <w:rPr>
          <w:sz w:val="24"/>
          <w:szCs w:val="24"/>
          <w:u w:val="single"/>
          <w:lang w:val="en-US"/>
        </w:rPr>
      </w:pPr>
      <w:r>
        <w:rPr>
          <w:sz w:val="24"/>
          <w:szCs w:val="24"/>
          <w:u w:val="single"/>
          <w:lang w:val="en-US"/>
        </w:rPr>
        <w:t xml:space="preserve">Monitoring, evaluation and reporting </w:t>
      </w:r>
    </w:p>
    <w:p w14:paraId="6E72A1B4" w14:textId="7EC0283A" w:rsidR="00704441" w:rsidRDefault="00704441" w:rsidP="00704441">
      <w:pPr>
        <w:rPr>
          <w:sz w:val="24"/>
          <w:szCs w:val="24"/>
          <w:lang w:val="en-US"/>
        </w:rPr>
      </w:pPr>
      <w:r>
        <w:rPr>
          <w:sz w:val="24"/>
          <w:szCs w:val="24"/>
          <w:lang w:val="en-US"/>
        </w:rPr>
        <w:t>CAPS implementation of continuous improvement allows for the development of services and processes. Input will be sought from all effected parties.</w:t>
      </w:r>
    </w:p>
    <w:p w14:paraId="6CB7DF5C" w14:textId="00097527" w:rsidR="00704441" w:rsidRDefault="00704441" w:rsidP="00704441">
      <w:pPr>
        <w:rPr>
          <w:sz w:val="24"/>
          <w:szCs w:val="24"/>
          <w:lang w:val="en-US"/>
        </w:rPr>
      </w:pPr>
      <w:r>
        <w:rPr>
          <w:sz w:val="24"/>
          <w:szCs w:val="24"/>
          <w:lang w:val="en-US"/>
        </w:rPr>
        <w:t>Regular reviews incorporate feedback from effected parties. Reviews will also incorporate changes in relevant legislations.</w:t>
      </w:r>
    </w:p>
    <w:p w14:paraId="05E00228" w14:textId="7DBF79B8" w:rsidR="001A5917" w:rsidRDefault="001A5917" w:rsidP="00704441">
      <w:pPr>
        <w:rPr>
          <w:sz w:val="24"/>
          <w:szCs w:val="24"/>
          <w:lang w:val="en-US"/>
        </w:rPr>
      </w:pPr>
    </w:p>
    <w:p w14:paraId="35AD7063" w14:textId="59BD66FF" w:rsidR="001A5917" w:rsidRDefault="001A5917" w:rsidP="00704441">
      <w:pPr>
        <w:rPr>
          <w:sz w:val="24"/>
          <w:szCs w:val="24"/>
          <w:lang w:val="en-US"/>
        </w:rPr>
      </w:pPr>
    </w:p>
    <w:p w14:paraId="52252717" w14:textId="77777777" w:rsidR="001A5917" w:rsidRDefault="001A5917" w:rsidP="00704441">
      <w:pPr>
        <w:rPr>
          <w:sz w:val="24"/>
          <w:szCs w:val="24"/>
          <w:lang w:val="en-US"/>
        </w:rPr>
      </w:pPr>
    </w:p>
    <w:p w14:paraId="5366FAF7" w14:textId="1EDB06CF" w:rsidR="00704441" w:rsidRDefault="00704441" w:rsidP="00704441">
      <w:pPr>
        <w:rPr>
          <w:sz w:val="24"/>
          <w:szCs w:val="24"/>
          <w:u w:val="single"/>
          <w:lang w:val="en-US"/>
        </w:rPr>
      </w:pPr>
      <w:r>
        <w:rPr>
          <w:sz w:val="24"/>
          <w:szCs w:val="24"/>
          <w:u w:val="single"/>
          <w:lang w:val="en-US"/>
        </w:rPr>
        <w:lastRenderedPageBreak/>
        <w:t>Strategic plan</w:t>
      </w:r>
    </w:p>
    <w:tbl>
      <w:tblPr>
        <w:tblStyle w:val="TableGrid"/>
        <w:tblW w:w="0" w:type="auto"/>
        <w:tblLook w:val="04A0" w:firstRow="1" w:lastRow="0" w:firstColumn="1" w:lastColumn="0" w:noHBand="0" w:noVBand="1"/>
      </w:tblPr>
      <w:tblGrid>
        <w:gridCol w:w="2263"/>
        <w:gridCol w:w="4962"/>
        <w:gridCol w:w="1791"/>
      </w:tblGrid>
      <w:tr w:rsidR="00566256" w14:paraId="4383F2EF" w14:textId="77777777" w:rsidTr="000B1EA8">
        <w:tc>
          <w:tcPr>
            <w:tcW w:w="2263" w:type="dxa"/>
            <w:shd w:val="clear" w:color="auto" w:fill="D0CECE" w:themeFill="background2" w:themeFillShade="E6"/>
          </w:tcPr>
          <w:p w14:paraId="7BEF8DC7" w14:textId="3A3847FD" w:rsidR="00566256" w:rsidRDefault="00566256" w:rsidP="00704441">
            <w:pPr>
              <w:rPr>
                <w:sz w:val="24"/>
                <w:szCs w:val="24"/>
                <w:lang w:val="en-US"/>
              </w:rPr>
            </w:pPr>
            <w:r>
              <w:rPr>
                <w:sz w:val="24"/>
                <w:szCs w:val="24"/>
                <w:lang w:val="en-US"/>
              </w:rPr>
              <w:t xml:space="preserve">Planning activity </w:t>
            </w:r>
          </w:p>
        </w:tc>
        <w:tc>
          <w:tcPr>
            <w:tcW w:w="4962" w:type="dxa"/>
            <w:shd w:val="clear" w:color="auto" w:fill="D0CECE" w:themeFill="background2" w:themeFillShade="E6"/>
          </w:tcPr>
          <w:p w14:paraId="301F1623" w14:textId="4BA2B5A6" w:rsidR="00566256" w:rsidRDefault="00566256" w:rsidP="00704441">
            <w:pPr>
              <w:rPr>
                <w:sz w:val="24"/>
                <w:szCs w:val="24"/>
                <w:lang w:val="en-US"/>
              </w:rPr>
            </w:pPr>
            <w:r>
              <w:rPr>
                <w:sz w:val="24"/>
                <w:szCs w:val="24"/>
                <w:lang w:val="en-US"/>
              </w:rPr>
              <w:t>Notes</w:t>
            </w:r>
          </w:p>
        </w:tc>
        <w:tc>
          <w:tcPr>
            <w:tcW w:w="1791" w:type="dxa"/>
            <w:shd w:val="clear" w:color="auto" w:fill="D0CECE" w:themeFill="background2" w:themeFillShade="E6"/>
          </w:tcPr>
          <w:p w14:paraId="33A10685" w14:textId="047FB581" w:rsidR="00566256" w:rsidRDefault="00566256" w:rsidP="00704441">
            <w:pPr>
              <w:rPr>
                <w:sz w:val="24"/>
                <w:szCs w:val="24"/>
                <w:lang w:val="en-US"/>
              </w:rPr>
            </w:pPr>
            <w:r>
              <w:rPr>
                <w:sz w:val="24"/>
                <w:szCs w:val="24"/>
                <w:lang w:val="en-US"/>
              </w:rPr>
              <w:t>When</w:t>
            </w:r>
          </w:p>
        </w:tc>
      </w:tr>
      <w:tr w:rsidR="00566256" w14:paraId="5316307D" w14:textId="77777777" w:rsidTr="000B1EA8">
        <w:tc>
          <w:tcPr>
            <w:tcW w:w="2263" w:type="dxa"/>
            <w:shd w:val="clear" w:color="auto" w:fill="D9E2F3" w:themeFill="accent1" w:themeFillTint="33"/>
          </w:tcPr>
          <w:p w14:paraId="380B93C4" w14:textId="6EE3A353" w:rsidR="00566256" w:rsidRDefault="00566256" w:rsidP="00704441">
            <w:pPr>
              <w:rPr>
                <w:sz w:val="24"/>
                <w:szCs w:val="24"/>
                <w:lang w:val="en-US"/>
              </w:rPr>
            </w:pPr>
            <w:r>
              <w:rPr>
                <w:sz w:val="24"/>
                <w:szCs w:val="24"/>
                <w:lang w:val="en-US"/>
              </w:rPr>
              <w:t>Evaluation</w:t>
            </w:r>
          </w:p>
        </w:tc>
        <w:tc>
          <w:tcPr>
            <w:tcW w:w="4962" w:type="dxa"/>
            <w:shd w:val="clear" w:color="auto" w:fill="D9E2F3" w:themeFill="accent1" w:themeFillTint="33"/>
          </w:tcPr>
          <w:p w14:paraId="6A3C4C09" w14:textId="77777777" w:rsidR="00566256" w:rsidRDefault="00566256" w:rsidP="00566256">
            <w:pPr>
              <w:pStyle w:val="ListParagraph"/>
              <w:numPr>
                <w:ilvl w:val="0"/>
                <w:numId w:val="14"/>
              </w:numPr>
              <w:rPr>
                <w:sz w:val="24"/>
                <w:szCs w:val="24"/>
                <w:lang w:val="en-US"/>
              </w:rPr>
            </w:pPr>
            <w:r>
              <w:rPr>
                <w:sz w:val="24"/>
                <w:szCs w:val="24"/>
                <w:lang w:val="en-US"/>
              </w:rPr>
              <w:t>Review plan to develop and change services</w:t>
            </w:r>
          </w:p>
          <w:p w14:paraId="146278FE" w14:textId="77777777" w:rsidR="00566256" w:rsidRDefault="00566256" w:rsidP="00566256">
            <w:pPr>
              <w:pStyle w:val="ListParagraph"/>
              <w:numPr>
                <w:ilvl w:val="0"/>
                <w:numId w:val="14"/>
              </w:numPr>
              <w:rPr>
                <w:sz w:val="24"/>
                <w:szCs w:val="24"/>
                <w:lang w:val="en-US"/>
              </w:rPr>
            </w:pPr>
            <w:r>
              <w:rPr>
                <w:sz w:val="24"/>
                <w:szCs w:val="24"/>
                <w:lang w:val="en-US"/>
              </w:rPr>
              <w:t>Review with the intent of creating a supportive and safe environment that assists in staff development</w:t>
            </w:r>
          </w:p>
          <w:p w14:paraId="5220D5D0" w14:textId="77777777" w:rsidR="00566256" w:rsidRDefault="00566256" w:rsidP="00566256">
            <w:pPr>
              <w:pStyle w:val="ListParagraph"/>
              <w:numPr>
                <w:ilvl w:val="0"/>
                <w:numId w:val="14"/>
              </w:numPr>
              <w:rPr>
                <w:sz w:val="24"/>
                <w:szCs w:val="24"/>
                <w:lang w:val="en-US"/>
              </w:rPr>
            </w:pPr>
            <w:r>
              <w:rPr>
                <w:sz w:val="24"/>
                <w:szCs w:val="24"/>
                <w:lang w:val="en-US"/>
              </w:rPr>
              <w:t xml:space="preserve">Review the political and community climate and its relevant influences on the organisation </w:t>
            </w:r>
          </w:p>
          <w:p w14:paraId="3410F62C" w14:textId="0CC65B02" w:rsidR="00566256" w:rsidRDefault="00566256" w:rsidP="00566256">
            <w:pPr>
              <w:pStyle w:val="ListParagraph"/>
              <w:numPr>
                <w:ilvl w:val="0"/>
                <w:numId w:val="14"/>
              </w:numPr>
              <w:rPr>
                <w:sz w:val="24"/>
                <w:szCs w:val="24"/>
                <w:lang w:val="en-US"/>
              </w:rPr>
            </w:pPr>
            <w:r>
              <w:rPr>
                <w:sz w:val="24"/>
                <w:szCs w:val="24"/>
                <w:lang w:val="en-US"/>
              </w:rPr>
              <w:t xml:space="preserve">Review of performance, </w:t>
            </w:r>
            <w:r w:rsidR="000B1EA8">
              <w:rPr>
                <w:sz w:val="24"/>
                <w:szCs w:val="24"/>
                <w:lang w:val="en-US"/>
              </w:rPr>
              <w:t>risks,</w:t>
            </w:r>
            <w:r>
              <w:rPr>
                <w:sz w:val="24"/>
                <w:szCs w:val="24"/>
                <w:lang w:val="en-US"/>
              </w:rPr>
              <w:t xml:space="preserve"> and continuous improvement </w:t>
            </w:r>
          </w:p>
          <w:p w14:paraId="2F3090FC" w14:textId="36EE5A29" w:rsidR="00566256" w:rsidRPr="00566256" w:rsidRDefault="00566256" w:rsidP="00566256">
            <w:pPr>
              <w:pStyle w:val="ListParagraph"/>
              <w:numPr>
                <w:ilvl w:val="0"/>
                <w:numId w:val="14"/>
              </w:numPr>
              <w:rPr>
                <w:sz w:val="24"/>
                <w:szCs w:val="24"/>
                <w:lang w:val="en-US"/>
              </w:rPr>
            </w:pPr>
            <w:r>
              <w:rPr>
                <w:sz w:val="24"/>
                <w:szCs w:val="24"/>
                <w:lang w:val="en-US"/>
              </w:rPr>
              <w:t xml:space="preserve">Analysis of situational risks and </w:t>
            </w:r>
            <w:r w:rsidR="00B749BE">
              <w:rPr>
                <w:sz w:val="24"/>
                <w:szCs w:val="24"/>
                <w:lang w:val="en-US"/>
              </w:rPr>
              <w:t>improvements</w:t>
            </w:r>
          </w:p>
        </w:tc>
        <w:tc>
          <w:tcPr>
            <w:tcW w:w="1791" w:type="dxa"/>
            <w:shd w:val="clear" w:color="auto" w:fill="D9E2F3" w:themeFill="accent1" w:themeFillTint="33"/>
          </w:tcPr>
          <w:p w14:paraId="7536D1A9" w14:textId="49051B17" w:rsidR="00566256" w:rsidRDefault="00432421" w:rsidP="00704441">
            <w:pPr>
              <w:rPr>
                <w:sz w:val="24"/>
                <w:szCs w:val="24"/>
                <w:lang w:val="en-US"/>
              </w:rPr>
            </w:pPr>
            <w:r>
              <w:rPr>
                <w:sz w:val="24"/>
                <w:szCs w:val="24"/>
                <w:lang w:val="en-US"/>
              </w:rPr>
              <w:t xml:space="preserve">Yearly </w:t>
            </w:r>
          </w:p>
        </w:tc>
      </w:tr>
      <w:tr w:rsidR="00566256" w14:paraId="1007BA47" w14:textId="77777777" w:rsidTr="000B1EA8">
        <w:tc>
          <w:tcPr>
            <w:tcW w:w="2263" w:type="dxa"/>
            <w:shd w:val="clear" w:color="auto" w:fill="D9E2F3" w:themeFill="accent1" w:themeFillTint="33"/>
          </w:tcPr>
          <w:p w14:paraId="154EFB10" w14:textId="1BADFE5F" w:rsidR="00566256" w:rsidRDefault="00B749BE" w:rsidP="00704441">
            <w:pPr>
              <w:rPr>
                <w:sz w:val="24"/>
                <w:szCs w:val="24"/>
                <w:lang w:val="en-US"/>
              </w:rPr>
            </w:pPr>
            <w:r>
              <w:rPr>
                <w:sz w:val="24"/>
                <w:szCs w:val="24"/>
                <w:lang w:val="en-US"/>
              </w:rPr>
              <w:t>Planning</w:t>
            </w:r>
          </w:p>
        </w:tc>
        <w:tc>
          <w:tcPr>
            <w:tcW w:w="4962" w:type="dxa"/>
            <w:shd w:val="clear" w:color="auto" w:fill="D9E2F3" w:themeFill="accent1" w:themeFillTint="33"/>
          </w:tcPr>
          <w:p w14:paraId="5DEF3418" w14:textId="08562E94" w:rsidR="00566256" w:rsidRDefault="00B749BE" w:rsidP="00B749BE">
            <w:pPr>
              <w:pStyle w:val="ListParagraph"/>
              <w:numPr>
                <w:ilvl w:val="0"/>
                <w:numId w:val="15"/>
              </w:numPr>
              <w:rPr>
                <w:sz w:val="24"/>
                <w:szCs w:val="24"/>
                <w:lang w:val="en-US"/>
              </w:rPr>
            </w:pPr>
            <w:r>
              <w:rPr>
                <w:sz w:val="24"/>
                <w:szCs w:val="24"/>
                <w:lang w:val="en-US"/>
              </w:rPr>
              <w:t>Set goals for the organisation, participants, and individual employees</w:t>
            </w:r>
          </w:p>
          <w:p w14:paraId="1A8CB4B8" w14:textId="77777777" w:rsidR="00B749BE" w:rsidRDefault="00B749BE" w:rsidP="00B749BE">
            <w:pPr>
              <w:pStyle w:val="ListParagraph"/>
              <w:numPr>
                <w:ilvl w:val="0"/>
                <w:numId w:val="15"/>
              </w:numPr>
              <w:rPr>
                <w:sz w:val="24"/>
                <w:szCs w:val="24"/>
                <w:lang w:val="en-US"/>
              </w:rPr>
            </w:pPr>
            <w:r>
              <w:rPr>
                <w:sz w:val="24"/>
                <w:szCs w:val="24"/>
                <w:lang w:val="en-US"/>
              </w:rPr>
              <w:t xml:space="preserve">Develop participants, employees, services and safety and security </w:t>
            </w:r>
          </w:p>
          <w:p w14:paraId="0071A69A" w14:textId="77777777" w:rsidR="00B749BE" w:rsidRDefault="00B749BE" w:rsidP="00B749BE">
            <w:pPr>
              <w:pStyle w:val="ListParagraph"/>
              <w:numPr>
                <w:ilvl w:val="0"/>
                <w:numId w:val="15"/>
              </w:numPr>
              <w:rPr>
                <w:sz w:val="24"/>
                <w:szCs w:val="24"/>
                <w:lang w:val="en-US"/>
              </w:rPr>
            </w:pPr>
            <w:r>
              <w:rPr>
                <w:sz w:val="24"/>
                <w:szCs w:val="24"/>
                <w:lang w:val="en-US"/>
              </w:rPr>
              <w:t xml:space="preserve">Identify problems and plan a resolution strategy </w:t>
            </w:r>
          </w:p>
          <w:p w14:paraId="034D51B7" w14:textId="7CE58467" w:rsidR="00B749BE" w:rsidRDefault="00B749BE" w:rsidP="00B749BE">
            <w:pPr>
              <w:pStyle w:val="ListParagraph"/>
              <w:numPr>
                <w:ilvl w:val="0"/>
                <w:numId w:val="15"/>
              </w:numPr>
              <w:rPr>
                <w:sz w:val="24"/>
                <w:szCs w:val="24"/>
                <w:lang w:val="en-US"/>
              </w:rPr>
            </w:pPr>
            <w:r>
              <w:rPr>
                <w:sz w:val="24"/>
                <w:szCs w:val="24"/>
                <w:lang w:val="en-US"/>
              </w:rPr>
              <w:t xml:space="preserve">Consult with participants, employees, and all other relevant parties  </w:t>
            </w:r>
          </w:p>
          <w:p w14:paraId="6E98CFD6" w14:textId="77777777" w:rsidR="00B749BE" w:rsidRDefault="00B749BE" w:rsidP="00B749BE">
            <w:pPr>
              <w:pStyle w:val="ListParagraph"/>
              <w:numPr>
                <w:ilvl w:val="0"/>
                <w:numId w:val="15"/>
              </w:numPr>
              <w:rPr>
                <w:sz w:val="24"/>
                <w:szCs w:val="24"/>
                <w:lang w:val="en-US"/>
              </w:rPr>
            </w:pPr>
            <w:r>
              <w:rPr>
                <w:sz w:val="24"/>
                <w:szCs w:val="24"/>
                <w:lang w:val="en-US"/>
              </w:rPr>
              <w:t xml:space="preserve">Adjust plans based on the results of evaluations </w:t>
            </w:r>
          </w:p>
          <w:p w14:paraId="12024B83" w14:textId="2F2CBEC1" w:rsidR="00B749BE" w:rsidRPr="00B749BE" w:rsidRDefault="00B749BE" w:rsidP="00B749BE">
            <w:pPr>
              <w:pStyle w:val="ListParagraph"/>
              <w:numPr>
                <w:ilvl w:val="0"/>
                <w:numId w:val="15"/>
              </w:numPr>
              <w:rPr>
                <w:sz w:val="24"/>
                <w:szCs w:val="24"/>
                <w:lang w:val="en-US"/>
              </w:rPr>
            </w:pPr>
            <w:r>
              <w:rPr>
                <w:sz w:val="24"/>
                <w:szCs w:val="24"/>
                <w:lang w:val="en-US"/>
              </w:rPr>
              <w:t xml:space="preserve">Ensure that plans are created in line with CAPS mission and commitments </w:t>
            </w:r>
          </w:p>
        </w:tc>
        <w:tc>
          <w:tcPr>
            <w:tcW w:w="1791" w:type="dxa"/>
            <w:shd w:val="clear" w:color="auto" w:fill="D9E2F3" w:themeFill="accent1" w:themeFillTint="33"/>
          </w:tcPr>
          <w:p w14:paraId="7D17AAFE" w14:textId="5187092A" w:rsidR="00566256" w:rsidRDefault="00432421" w:rsidP="00704441">
            <w:pPr>
              <w:rPr>
                <w:sz w:val="24"/>
                <w:szCs w:val="24"/>
                <w:lang w:val="en-US"/>
              </w:rPr>
            </w:pPr>
            <w:r>
              <w:rPr>
                <w:sz w:val="24"/>
                <w:szCs w:val="24"/>
                <w:lang w:val="en-US"/>
              </w:rPr>
              <w:t>Yearly</w:t>
            </w:r>
          </w:p>
        </w:tc>
      </w:tr>
      <w:tr w:rsidR="00566256" w14:paraId="7BB67E2F" w14:textId="77777777" w:rsidTr="000B1EA8">
        <w:tc>
          <w:tcPr>
            <w:tcW w:w="2263" w:type="dxa"/>
            <w:shd w:val="clear" w:color="auto" w:fill="D9E2F3" w:themeFill="accent1" w:themeFillTint="33"/>
          </w:tcPr>
          <w:p w14:paraId="1381EDC4" w14:textId="2F9C0216" w:rsidR="00566256" w:rsidRDefault="00B749BE" w:rsidP="00704441">
            <w:pPr>
              <w:rPr>
                <w:sz w:val="24"/>
                <w:szCs w:val="24"/>
                <w:lang w:val="en-US"/>
              </w:rPr>
            </w:pPr>
            <w:r>
              <w:rPr>
                <w:sz w:val="24"/>
                <w:szCs w:val="24"/>
                <w:lang w:val="en-US"/>
              </w:rPr>
              <w:t>Development</w:t>
            </w:r>
          </w:p>
        </w:tc>
        <w:tc>
          <w:tcPr>
            <w:tcW w:w="4962" w:type="dxa"/>
            <w:shd w:val="clear" w:color="auto" w:fill="D9E2F3" w:themeFill="accent1" w:themeFillTint="33"/>
          </w:tcPr>
          <w:p w14:paraId="3FDC661A" w14:textId="77777777" w:rsidR="00566256" w:rsidRDefault="00B749BE" w:rsidP="00B749BE">
            <w:pPr>
              <w:pStyle w:val="ListParagraph"/>
              <w:numPr>
                <w:ilvl w:val="0"/>
                <w:numId w:val="16"/>
              </w:numPr>
              <w:rPr>
                <w:sz w:val="24"/>
                <w:szCs w:val="24"/>
                <w:lang w:val="en-US"/>
              </w:rPr>
            </w:pPr>
            <w:r>
              <w:rPr>
                <w:sz w:val="24"/>
                <w:szCs w:val="24"/>
                <w:lang w:val="en-US"/>
              </w:rPr>
              <w:t xml:space="preserve">CAPS will develop plans </w:t>
            </w:r>
          </w:p>
          <w:p w14:paraId="11D72759" w14:textId="77777777" w:rsidR="00B749BE" w:rsidRDefault="00432421" w:rsidP="00B749BE">
            <w:pPr>
              <w:pStyle w:val="ListParagraph"/>
              <w:numPr>
                <w:ilvl w:val="0"/>
                <w:numId w:val="16"/>
              </w:numPr>
              <w:rPr>
                <w:sz w:val="24"/>
                <w:szCs w:val="24"/>
                <w:lang w:val="en-US"/>
              </w:rPr>
            </w:pPr>
            <w:r>
              <w:rPr>
                <w:sz w:val="24"/>
                <w:szCs w:val="24"/>
                <w:lang w:val="en-US"/>
              </w:rPr>
              <w:t xml:space="preserve">Feedback is requested from all relevant parties </w:t>
            </w:r>
          </w:p>
          <w:p w14:paraId="7A8B45FA" w14:textId="5AB036B0" w:rsidR="00432421" w:rsidRPr="00432421" w:rsidRDefault="00432421" w:rsidP="00432421">
            <w:pPr>
              <w:pStyle w:val="ListParagraph"/>
              <w:numPr>
                <w:ilvl w:val="0"/>
                <w:numId w:val="16"/>
              </w:numPr>
              <w:rPr>
                <w:sz w:val="24"/>
                <w:szCs w:val="24"/>
                <w:lang w:val="en-US"/>
              </w:rPr>
            </w:pPr>
            <w:r>
              <w:rPr>
                <w:sz w:val="24"/>
                <w:szCs w:val="24"/>
                <w:lang w:val="en-US"/>
              </w:rPr>
              <w:t xml:space="preserve">Feedback is used to develop and improve services that focus on the needs of relevant parties </w:t>
            </w:r>
          </w:p>
        </w:tc>
        <w:tc>
          <w:tcPr>
            <w:tcW w:w="1791" w:type="dxa"/>
            <w:shd w:val="clear" w:color="auto" w:fill="D9E2F3" w:themeFill="accent1" w:themeFillTint="33"/>
          </w:tcPr>
          <w:p w14:paraId="4C08767D" w14:textId="4E071D87" w:rsidR="00566256" w:rsidRDefault="00E47ACD" w:rsidP="00704441">
            <w:pPr>
              <w:rPr>
                <w:sz w:val="24"/>
                <w:szCs w:val="24"/>
                <w:lang w:val="en-US"/>
              </w:rPr>
            </w:pPr>
            <w:r>
              <w:rPr>
                <w:sz w:val="24"/>
                <w:szCs w:val="24"/>
                <w:lang w:val="en-US"/>
              </w:rPr>
              <w:t>Yearly</w:t>
            </w:r>
          </w:p>
        </w:tc>
      </w:tr>
      <w:tr w:rsidR="00566256" w14:paraId="5861F9D2" w14:textId="77777777" w:rsidTr="000B1EA8">
        <w:tc>
          <w:tcPr>
            <w:tcW w:w="2263" w:type="dxa"/>
            <w:shd w:val="clear" w:color="auto" w:fill="D9E2F3" w:themeFill="accent1" w:themeFillTint="33"/>
          </w:tcPr>
          <w:p w14:paraId="2313DD0B" w14:textId="19E86EE3" w:rsidR="00566256" w:rsidRDefault="00432421" w:rsidP="00704441">
            <w:pPr>
              <w:rPr>
                <w:sz w:val="24"/>
                <w:szCs w:val="24"/>
                <w:lang w:val="en-US"/>
              </w:rPr>
            </w:pPr>
            <w:r>
              <w:rPr>
                <w:sz w:val="24"/>
                <w:szCs w:val="24"/>
                <w:lang w:val="en-US"/>
              </w:rPr>
              <w:t xml:space="preserve">Approval </w:t>
            </w:r>
          </w:p>
        </w:tc>
        <w:tc>
          <w:tcPr>
            <w:tcW w:w="4962" w:type="dxa"/>
            <w:shd w:val="clear" w:color="auto" w:fill="D9E2F3" w:themeFill="accent1" w:themeFillTint="33"/>
          </w:tcPr>
          <w:p w14:paraId="4C13AE29" w14:textId="3BD04FC9" w:rsidR="00566256" w:rsidRPr="00432421" w:rsidRDefault="00432421" w:rsidP="00432421">
            <w:pPr>
              <w:pStyle w:val="ListParagraph"/>
              <w:numPr>
                <w:ilvl w:val="0"/>
                <w:numId w:val="17"/>
              </w:numPr>
              <w:rPr>
                <w:sz w:val="24"/>
                <w:szCs w:val="24"/>
                <w:lang w:val="en-US"/>
              </w:rPr>
            </w:pPr>
            <w:r>
              <w:rPr>
                <w:sz w:val="24"/>
                <w:szCs w:val="24"/>
                <w:lang w:val="en-US"/>
              </w:rPr>
              <w:t>Plan is approved</w:t>
            </w:r>
          </w:p>
        </w:tc>
        <w:tc>
          <w:tcPr>
            <w:tcW w:w="1791" w:type="dxa"/>
            <w:shd w:val="clear" w:color="auto" w:fill="D9E2F3" w:themeFill="accent1" w:themeFillTint="33"/>
          </w:tcPr>
          <w:p w14:paraId="2A0D3975" w14:textId="3298A0CE" w:rsidR="00566256" w:rsidRDefault="00E47ACD" w:rsidP="00704441">
            <w:pPr>
              <w:rPr>
                <w:sz w:val="24"/>
                <w:szCs w:val="24"/>
                <w:lang w:val="en-US"/>
              </w:rPr>
            </w:pPr>
            <w:r>
              <w:rPr>
                <w:sz w:val="24"/>
                <w:szCs w:val="24"/>
                <w:lang w:val="en-US"/>
              </w:rPr>
              <w:t>Yearly</w:t>
            </w:r>
          </w:p>
        </w:tc>
      </w:tr>
      <w:tr w:rsidR="00432421" w14:paraId="5C24622F" w14:textId="77777777" w:rsidTr="000B1EA8">
        <w:tc>
          <w:tcPr>
            <w:tcW w:w="2263" w:type="dxa"/>
            <w:shd w:val="clear" w:color="auto" w:fill="D9E2F3" w:themeFill="accent1" w:themeFillTint="33"/>
          </w:tcPr>
          <w:p w14:paraId="574CDDCF" w14:textId="658747E2" w:rsidR="00432421" w:rsidRDefault="00432421" w:rsidP="00704441">
            <w:pPr>
              <w:rPr>
                <w:sz w:val="24"/>
                <w:szCs w:val="24"/>
                <w:lang w:val="en-US"/>
              </w:rPr>
            </w:pPr>
            <w:r>
              <w:rPr>
                <w:sz w:val="24"/>
                <w:szCs w:val="24"/>
                <w:lang w:val="en-US"/>
              </w:rPr>
              <w:t>Implementation</w:t>
            </w:r>
          </w:p>
        </w:tc>
        <w:tc>
          <w:tcPr>
            <w:tcW w:w="4962" w:type="dxa"/>
            <w:shd w:val="clear" w:color="auto" w:fill="D9E2F3" w:themeFill="accent1" w:themeFillTint="33"/>
          </w:tcPr>
          <w:p w14:paraId="3AE63201" w14:textId="29D666EF" w:rsidR="00432421" w:rsidRDefault="00432421" w:rsidP="00432421">
            <w:pPr>
              <w:pStyle w:val="ListParagraph"/>
              <w:numPr>
                <w:ilvl w:val="0"/>
                <w:numId w:val="17"/>
              </w:numPr>
              <w:rPr>
                <w:sz w:val="24"/>
                <w:szCs w:val="24"/>
                <w:lang w:val="en-US"/>
              </w:rPr>
            </w:pPr>
            <w:r>
              <w:rPr>
                <w:sz w:val="24"/>
                <w:szCs w:val="24"/>
                <w:lang w:val="en-US"/>
              </w:rPr>
              <w:t xml:space="preserve">Information about the plan is shared with relevant parties </w:t>
            </w:r>
          </w:p>
        </w:tc>
        <w:tc>
          <w:tcPr>
            <w:tcW w:w="1791" w:type="dxa"/>
            <w:shd w:val="clear" w:color="auto" w:fill="D9E2F3" w:themeFill="accent1" w:themeFillTint="33"/>
          </w:tcPr>
          <w:p w14:paraId="2C19281B" w14:textId="6C0D0904" w:rsidR="00432421" w:rsidRDefault="00E47ACD" w:rsidP="00704441">
            <w:pPr>
              <w:rPr>
                <w:sz w:val="24"/>
                <w:szCs w:val="24"/>
                <w:lang w:val="en-US"/>
              </w:rPr>
            </w:pPr>
            <w:r>
              <w:rPr>
                <w:sz w:val="24"/>
                <w:szCs w:val="24"/>
                <w:lang w:val="en-US"/>
              </w:rPr>
              <w:t>Ongoing</w:t>
            </w:r>
          </w:p>
        </w:tc>
      </w:tr>
      <w:tr w:rsidR="00432421" w14:paraId="33650CCA" w14:textId="77777777" w:rsidTr="000B1EA8">
        <w:tc>
          <w:tcPr>
            <w:tcW w:w="2263" w:type="dxa"/>
            <w:shd w:val="clear" w:color="auto" w:fill="D9E2F3" w:themeFill="accent1" w:themeFillTint="33"/>
          </w:tcPr>
          <w:p w14:paraId="23CEE5C4" w14:textId="6428E4EC" w:rsidR="00432421" w:rsidRDefault="00432421" w:rsidP="00704441">
            <w:pPr>
              <w:rPr>
                <w:sz w:val="24"/>
                <w:szCs w:val="24"/>
                <w:lang w:val="en-US"/>
              </w:rPr>
            </w:pPr>
            <w:r>
              <w:rPr>
                <w:sz w:val="24"/>
                <w:szCs w:val="24"/>
                <w:lang w:val="en-US"/>
              </w:rPr>
              <w:t>Review</w:t>
            </w:r>
          </w:p>
        </w:tc>
        <w:tc>
          <w:tcPr>
            <w:tcW w:w="4962" w:type="dxa"/>
            <w:shd w:val="clear" w:color="auto" w:fill="D9E2F3" w:themeFill="accent1" w:themeFillTint="33"/>
          </w:tcPr>
          <w:p w14:paraId="6B191B19" w14:textId="77777777" w:rsidR="00432421" w:rsidRDefault="00432421" w:rsidP="00432421">
            <w:pPr>
              <w:pStyle w:val="ListParagraph"/>
              <w:numPr>
                <w:ilvl w:val="0"/>
                <w:numId w:val="17"/>
              </w:numPr>
              <w:rPr>
                <w:sz w:val="24"/>
                <w:szCs w:val="24"/>
                <w:lang w:val="en-US"/>
              </w:rPr>
            </w:pPr>
            <w:r>
              <w:rPr>
                <w:sz w:val="24"/>
                <w:szCs w:val="24"/>
                <w:lang w:val="en-US"/>
              </w:rPr>
              <w:t xml:space="preserve">Goals are reviewed as scheduled </w:t>
            </w:r>
          </w:p>
          <w:p w14:paraId="15C1FA7D" w14:textId="77777777" w:rsidR="00432421" w:rsidRDefault="00432421" w:rsidP="00432421">
            <w:pPr>
              <w:pStyle w:val="ListParagraph"/>
              <w:numPr>
                <w:ilvl w:val="0"/>
                <w:numId w:val="17"/>
              </w:numPr>
              <w:rPr>
                <w:sz w:val="24"/>
                <w:szCs w:val="24"/>
                <w:lang w:val="en-US"/>
              </w:rPr>
            </w:pPr>
            <w:r>
              <w:rPr>
                <w:sz w:val="24"/>
                <w:szCs w:val="24"/>
                <w:lang w:val="en-US"/>
              </w:rPr>
              <w:t xml:space="preserve">Achievements are documented </w:t>
            </w:r>
          </w:p>
          <w:p w14:paraId="535162FF" w14:textId="17015D11" w:rsidR="00432421" w:rsidRDefault="00432421" w:rsidP="00432421">
            <w:pPr>
              <w:pStyle w:val="ListParagraph"/>
              <w:numPr>
                <w:ilvl w:val="0"/>
                <w:numId w:val="17"/>
              </w:numPr>
              <w:rPr>
                <w:sz w:val="24"/>
                <w:szCs w:val="24"/>
                <w:lang w:val="en-US"/>
              </w:rPr>
            </w:pPr>
            <w:r>
              <w:rPr>
                <w:sz w:val="24"/>
                <w:szCs w:val="24"/>
                <w:lang w:val="en-US"/>
              </w:rPr>
              <w:t xml:space="preserve">Timeframes are monitored </w:t>
            </w:r>
          </w:p>
        </w:tc>
        <w:tc>
          <w:tcPr>
            <w:tcW w:w="1791" w:type="dxa"/>
            <w:shd w:val="clear" w:color="auto" w:fill="D9E2F3" w:themeFill="accent1" w:themeFillTint="33"/>
          </w:tcPr>
          <w:p w14:paraId="744FC5D2" w14:textId="50B3CE2C" w:rsidR="00432421" w:rsidRDefault="00E47ACD" w:rsidP="00704441">
            <w:pPr>
              <w:rPr>
                <w:sz w:val="24"/>
                <w:szCs w:val="24"/>
                <w:lang w:val="en-US"/>
              </w:rPr>
            </w:pPr>
            <w:r>
              <w:rPr>
                <w:sz w:val="24"/>
                <w:szCs w:val="24"/>
                <w:lang w:val="en-US"/>
              </w:rPr>
              <w:t xml:space="preserve">Quarterly </w:t>
            </w:r>
          </w:p>
        </w:tc>
      </w:tr>
    </w:tbl>
    <w:p w14:paraId="53A0F8BB" w14:textId="7659911E" w:rsidR="00704441" w:rsidRDefault="00704441" w:rsidP="00704441">
      <w:pPr>
        <w:rPr>
          <w:sz w:val="24"/>
          <w:szCs w:val="24"/>
          <w:lang w:val="en-US"/>
        </w:rPr>
      </w:pPr>
    </w:p>
    <w:p w14:paraId="65211E16" w14:textId="428C2B4D" w:rsidR="001A5917" w:rsidRDefault="001A5917" w:rsidP="00704441">
      <w:pPr>
        <w:rPr>
          <w:sz w:val="24"/>
          <w:szCs w:val="24"/>
          <w:lang w:val="en-US"/>
        </w:rPr>
      </w:pPr>
    </w:p>
    <w:p w14:paraId="166605BD" w14:textId="62F6D230" w:rsidR="001A5917" w:rsidRDefault="001A5917" w:rsidP="00704441">
      <w:pPr>
        <w:rPr>
          <w:sz w:val="24"/>
          <w:szCs w:val="24"/>
          <w:lang w:val="en-US"/>
        </w:rPr>
      </w:pPr>
    </w:p>
    <w:p w14:paraId="31EA73EC" w14:textId="0A6E0193" w:rsidR="001A5917" w:rsidRDefault="001A5917" w:rsidP="00704441">
      <w:pPr>
        <w:rPr>
          <w:sz w:val="24"/>
          <w:szCs w:val="24"/>
          <w:lang w:val="en-US"/>
        </w:rPr>
      </w:pPr>
    </w:p>
    <w:p w14:paraId="393F19E7" w14:textId="77777777" w:rsidR="001A5917" w:rsidRDefault="001A5917" w:rsidP="00704441">
      <w:pPr>
        <w:rPr>
          <w:sz w:val="24"/>
          <w:szCs w:val="24"/>
          <w:lang w:val="en-US"/>
        </w:rPr>
      </w:pPr>
    </w:p>
    <w:p w14:paraId="25AF2B04" w14:textId="2E211764" w:rsidR="00E47ACD" w:rsidRDefault="00E47ACD" w:rsidP="00704441">
      <w:pPr>
        <w:rPr>
          <w:sz w:val="24"/>
          <w:szCs w:val="24"/>
          <w:u w:val="single"/>
          <w:lang w:val="en-US"/>
        </w:rPr>
      </w:pPr>
      <w:r>
        <w:rPr>
          <w:sz w:val="24"/>
          <w:szCs w:val="24"/>
          <w:u w:val="single"/>
          <w:lang w:val="en-US"/>
        </w:rPr>
        <w:lastRenderedPageBreak/>
        <w:t xml:space="preserve">Risk Management </w:t>
      </w:r>
    </w:p>
    <w:tbl>
      <w:tblPr>
        <w:tblStyle w:val="TableGrid"/>
        <w:tblW w:w="0" w:type="auto"/>
        <w:tblLook w:val="04A0" w:firstRow="1" w:lastRow="0" w:firstColumn="1" w:lastColumn="0" w:noHBand="0" w:noVBand="1"/>
      </w:tblPr>
      <w:tblGrid>
        <w:gridCol w:w="2254"/>
        <w:gridCol w:w="1285"/>
        <w:gridCol w:w="1276"/>
        <w:gridCol w:w="4201"/>
      </w:tblGrid>
      <w:tr w:rsidR="00E47ACD" w14:paraId="38FD2660" w14:textId="77777777" w:rsidTr="000B1EA8">
        <w:tc>
          <w:tcPr>
            <w:tcW w:w="2254" w:type="dxa"/>
            <w:shd w:val="clear" w:color="auto" w:fill="D0CECE" w:themeFill="background2" w:themeFillShade="E6"/>
          </w:tcPr>
          <w:p w14:paraId="720A19A7" w14:textId="7209B326" w:rsidR="00E47ACD" w:rsidRDefault="00E47ACD" w:rsidP="00704441">
            <w:pPr>
              <w:rPr>
                <w:sz w:val="24"/>
                <w:szCs w:val="24"/>
                <w:lang w:val="en-US"/>
              </w:rPr>
            </w:pPr>
            <w:r>
              <w:rPr>
                <w:sz w:val="24"/>
                <w:szCs w:val="24"/>
                <w:lang w:val="en-US"/>
              </w:rPr>
              <w:t>Risk</w:t>
            </w:r>
          </w:p>
        </w:tc>
        <w:tc>
          <w:tcPr>
            <w:tcW w:w="1285" w:type="dxa"/>
            <w:shd w:val="clear" w:color="auto" w:fill="D0CECE" w:themeFill="background2" w:themeFillShade="E6"/>
          </w:tcPr>
          <w:p w14:paraId="08870F23" w14:textId="7B8C936B" w:rsidR="00E47ACD" w:rsidRDefault="00E47ACD" w:rsidP="00704441">
            <w:pPr>
              <w:rPr>
                <w:sz w:val="24"/>
                <w:szCs w:val="24"/>
                <w:lang w:val="en-US"/>
              </w:rPr>
            </w:pPr>
            <w:r>
              <w:rPr>
                <w:sz w:val="24"/>
                <w:szCs w:val="24"/>
                <w:lang w:val="en-US"/>
              </w:rPr>
              <w:t>Likelihood</w:t>
            </w:r>
          </w:p>
        </w:tc>
        <w:tc>
          <w:tcPr>
            <w:tcW w:w="1276" w:type="dxa"/>
            <w:shd w:val="clear" w:color="auto" w:fill="D0CECE" w:themeFill="background2" w:themeFillShade="E6"/>
          </w:tcPr>
          <w:p w14:paraId="405C61BF" w14:textId="38CE9937" w:rsidR="00E47ACD" w:rsidRDefault="00E47ACD" w:rsidP="00704441">
            <w:pPr>
              <w:rPr>
                <w:sz w:val="24"/>
                <w:szCs w:val="24"/>
                <w:lang w:val="en-US"/>
              </w:rPr>
            </w:pPr>
            <w:r>
              <w:rPr>
                <w:sz w:val="24"/>
                <w:szCs w:val="24"/>
                <w:lang w:val="en-US"/>
              </w:rPr>
              <w:t>Impact</w:t>
            </w:r>
          </w:p>
        </w:tc>
        <w:tc>
          <w:tcPr>
            <w:tcW w:w="4201" w:type="dxa"/>
            <w:shd w:val="clear" w:color="auto" w:fill="D0CECE" w:themeFill="background2" w:themeFillShade="E6"/>
          </w:tcPr>
          <w:p w14:paraId="331EA06C" w14:textId="7C5D9465" w:rsidR="00E47ACD" w:rsidRDefault="00E47ACD" w:rsidP="00704441">
            <w:pPr>
              <w:rPr>
                <w:sz w:val="24"/>
                <w:szCs w:val="24"/>
                <w:lang w:val="en-US"/>
              </w:rPr>
            </w:pPr>
            <w:r>
              <w:rPr>
                <w:sz w:val="24"/>
                <w:szCs w:val="24"/>
                <w:lang w:val="en-US"/>
              </w:rPr>
              <w:t>Strategy</w:t>
            </w:r>
          </w:p>
        </w:tc>
      </w:tr>
      <w:tr w:rsidR="00E47ACD" w14:paraId="196D86F8" w14:textId="77777777" w:rsidTr="000B1EA8">
        <w:tc>
          <w:tcPr>
            <w:tcW w:w="2254" w:type="dxa"/>
            <w:shd w:val="clear" w:color="auto" w:fill="D9E2F3" w:themeFill="accent1" w:themeFillTint="33"/>
          </w:tcPr>
          <w:p w14:paraId="62B6143A" w14:textId="65EB28AB" w:rsidR="00E47ACD" w:rsidRDefault="00E47ACD" w:rsidP="00704441">
            <w:pPr>
              <w:rPr>
                <w:sz w:val="24"/>
                <w:szCs w:val="24"/>
                <w:lang w:val="en-US"/>
              </w:rPr>
            </w:pPr>
            <w:r>
              <w:rPr>
                <w:sz w:val="24"/>
                <w:szCs w:val="24"/>
                <w:lang w:val="en-US"/>
              </w:rPr>
              <w:t>Non-compliance with NDIS</w:t>
            </w:r>
          </w:p>
        </w:tc>
        <w:tc>
          <w:tcPr>
            <w:tcW w:w="1285" w:type="dxa"/>
            <w:shd w:val="clear" w:color="auto" w:fill="D9E2F3" w:themeFill="accent1" w:themeFillTint="33"/>
          </w:tcPr>
          <w:p w14:paraId="7E32EFB9" w14:textId="7B1783A1" w:rsidR="00E47ACD" w:rsidRDefault="00E47ACD" w:rsidP="00704441">
            <w:pPr>
              <w:rPr>
                <w:sz w:val="24"/>
                <w:szCs w:val="24"/>
                <w:lang w:val="en-US"/>
              </w:rPr>
            </w:pPr>
            <w:r>
              <w:rPr>
                <w:sz w:val="24"/>
                <w:szCs w:val="24"/>
                <w:lang w:val="en-US"/>
              </w:rPr>
              <w:t xml:space="preserve">Likely </w:t>
            </w:r>
          </w:p>
        </w:tc>
        <w:tc>
          <w:tcPr>
            <w:tcW w:w="1276" w:type="dxa"/>
            <w:shd w:val="clear" w:color="auto" w:fill="D9E2F3" w:themeFill="accent1" w:themeFillTint="33"/>
          </w:tcPr>
          <w:p w14:paraId="032399AD" w14:textId="59141C34" w:rsidR="00E47ACD" w:rsidRDefault="00E47ACD" w:rsidP="00704441">
            <w:pPr>
              <w:rPr>
                <w:sz w:val="24"/>
                <w:szCs w:val="24"/>
                <w:lang w:val="en-US"/>
              </w:rPr>
            </w:pPr>
            <w:r>
              <w:rPr>
                <w:sz w:val="24"/>
                <w:szCs w:val="24"/>
                <w:lang w:val="en-US"/>
              </w:rPr>
              <w:t>High</w:t>
            </w:r>
          </w:p>
        </w:tc>
        <w:tc>
          <w:tcPr>
            <w:tcW w:w="4201" w:type="dxa"/>
            <w:shd w:val="clear" w:color="auto" w:fill="D9E2F3" w:themeFill="accent1" w:themeFillTint="33"/>
          </w:tcPr>
          <w:p w14:paraId="735EA6FC" w14:textId="77777777" w:rsidR="00E47ACD" w:rsidRPr="000B1EA8" w:rsidRDefault="00E47ACD" w:rsidP="000B1EA8">
            <w:pPr>
              <w:pStyle w:val="ListParagraph"/>
              <w:numPr>
                <w:ilvl w:val="0"/>
                <w:numId w:val="18"/>
              </w:numPr>
              <w:rPr>
                <w:sz w:val="24"/>
                <w:szCs w:val="24"/>
                <w:lang w:val="en-US"/>
              </w:rPr>
            </w:pPr>
            <w:r w:rsidRPr="000B1EA8">
              <w:rPr>
                <w:sz w:val="24"/>
                <w:szCs w:val="24"/>
                <w:lang w:val="en-US"/>
              </w:rPr>
              <w:t>Internal review policy and procedure</w:t>
            </w:r>
          </w:p>
          <w:p w14:paraId="468AD0A3" w14:textId="77777777" w:rsidR="00E47ACD" w:rsidRPr="000B1EA8" w:rsidRDefault="00E47ACD" w:rsidP="000B1EA8">
            <w:pPr>
              <w:pStyle w:val="ListParagraph"/>
              <w:numPr>
                <w:ilvl w:val="0"/>
                <w:numId w:val="18"/>
              </w:numPr>
              <w:rPr>
                <w:sz w:val="24"/>
                <w:szCs w:val="24"/>
                <w:lang w:val="en-US"/>
              </w:rPr>
            </w:pPr>
            <w:r w:rsidRPr="000B1EA8">
              <w:rPr>
                <w:sz w:val="24"/>
                <w:szCs w:val="24"/>
                <w:lang w:val="en-US"/>
              </w:rPr>
              <w:t>Regular staff training</w:t>
            </w:r>
          </w:p>
          <w:p w14:paraId="07CB32EE" w14:textId="6EA36CFF" w:rsidR="00E47ACD" w:rsidRPr="000B1EA8" w:rsidRDefault="00E47ACD" w:rsidP="000B1EA8">
            <w:pPr>
              <w:pStyle w:val="ListParagraph"/>
              <w:numPr>
                <w:ilvl w:val="0"/>
                <w:numId w:val="18"/>
              </w:numPr>
              <w:rPr>
                <w:sz w:val="24"/>
                <w:szCs w:val="24"/>
                <w:lang w:val="en-US"/>
              </w:rPr>
            </w:pPr>
            <w:r w:rsidRPr="000B1EA8">
              <w:rPr>
                <w:sz w:val="24"/>
                <w:szCs w:val="24"/>
                <w:lang w:val="en-US"/>
              </w:rPr>
              <w:t>Financial policy and procedure</w:t>
            </w:r>
          </w:p>
        </w:tc>
      </w:tr>
      <w:tr w:rsidR="00E47ACD" w14:paraId="61FD5DC1" w14:textId="77777777" w:rsidTr="000B1EA8">
        <w:tc>
          <w:tcPr>
            <w:tcW w:w="2254" w:type="dxa"/>
            <w:shd w:val="clear" w:color="auto" w:fill="D9E2F3" w:themeFill="accent1" w:themeFillTint="33"/>
          </w:tcPr>
          <w:p w14:paraId="19DF8C89" w14:textId="5FA255CE" w:rsidR="00E47ACD" w:rsidRDefault="00E47ACD" w:rsidP="00704441">
            <w:pPr>
              <w:rPr>
                <w:sz w:val="24"/>
                <w:szCs w:val="24"/>
                <w:lang w:val="en-US"/>
              </w:rPr>
            </w:pPr>
            <w:r>
              <w:rPr>
                <w:sz w:val="24"/>
                <w:szCs w:val="24"/>
                <w:lang w:val="en-US"/>
              </w:rPr>
              <w:t>Competitors</w:t>
            </w:r>
          </w:p>
        </w:tc>
        <w:tc>
          <w:tcPr>
            <w:tcW w:w="1285" w:type="dxa"/>
            <w:shd w:val="clear" w:color="auto" w:fill="D9E2F3" w:themeFill="accent1" w:themeFillTint="33"/>
          </w:tcPr>
          <w:p w14:paraId="301F340E" w14:textId="43BF33AD" w:rsidR="00E47ACD" w:rsidRDefault="00E47ACD" w:rsidP="00704441">
            <w:pPr>
              <w:rPr>
                <w:sz w:val="24"/>
                <w:szCs w:val="24"/>
                <w:lang w:val="en-US"/>
              </w:rPr>
            </w:pPr>
            <w:r>
              <w:rPr>
                <w:sz w:val="24"/>
                <w:szCs w:val="24"/>
                <w:lang w:val="en-US"/>
              </w:rPr>
              <w:t>Likely</w:t>
            </w:r>
          </w:p>
        </w:tc>
        <w:tc>
          <w:tcPr>
            <w:tcW w:w="1276" w:type="dxa"/>
            <w:shd w:val="clear" w:color="auto" w:fill="D9E2F3" w:themeFill="accent1" w:themeFillTint="33"/>
          </w:tcPr>
          <w:p w14:paraId="381CDBD5" w14:textId="476A978F" w:rsidR="00E47ACD" w:rsidRDefault="00E47ACD" w:rsidP="00704441">
            <w:pPr>
              <w:rPr>
                <w:sz w:val="24"/>
                <w:szCs w:val="24"/>
                <w:lang w:val="en-US"/>
              </w:rPr>
            </w:pPr>
            <w:r>
              <w:rPr>
                <w:sz w:val="24"/>
                <w:szCs w:val="24"/>
                <w:lang w:val="en-US"/>
              </w:rPr>
              <w:t>High</w:t>
            </w:r>
          </w:p>
        </w:tc>
        <w:tc>
          <w:tcPr>
            <w:tcW w:w="4201" w:type="dxa"/>
            <w:shd w:val="clear" w:color="auto" w:fill="D9E2F3" w:themeFill="accent1" w:themeFillTint="33"/>
          </w:tcPr>
          <w:p w14:paraId="462A5B4C" w14:textId="7DB404D2" w:rsidR="00E47ACD" w:rsidRPr="000B1EA8" w:rsidRDefault="00E47ACD" w:rsidP="000B1EA8">
            <w:pPr>
              <w:pStyle w:val="ListParagraph"/>
              <w:numPr>
                <w:ilvl w:val="0"/>
                <w:numId w:val="18"/>
              </w:numPr>
              <w:rPr>
                <w:sz w:val="24"/>
                <w:szCs w:val="24"/>
                <w:lang w:val="en-US"/>
              </w:rPr>
            </w:pPr>
            <w:r w:rsidRPr="000B1EA8">
              <w:rPr>
                <w:sz w:val="24"/>
                <w:szCs w:val="24"/>
                <w:lang w:val="en-US"/>
              </w:rPr>
              <w:t>High quality services</w:t>
            </w:r>
          </w:p>
        </w:tc>
      </w:tr>
      <w:tr w:rsidR="00E47ACD" w14:paraId="16708EDC" w14:textId="77777777" w:rsidTr="000B1EA8">
        <w:tc>
          <w:tcPr>
            <w:tcW w:w="2254" w:type="dxa"/>
            <w:shd w:val="clear" w:color="auto" w:fill="D9E2F3" w:themeFill="accent1" w:themeFillTint="33"/>
          </w:tcPr>
          <w:p w14:paraId="5002AB93" w14:textId="1A8B9765" w:rsidR="00E47ACD" w:rsidRDefault="00E47ACD" w:rsidP="00704441">
            <w:pPr>
              <w:rPr>
                <w:sz w:val="24"/>
                <w:szCs w:val="24"/>
                <w:lang w:val="en-US"/>
              </w:rPr>
            </w:pPr>
            <w:r>
              <w:rPr>
                <w:sz w:val="24"/>
                <w:szCs w:val="24"/>
                <w:lang w:val="en-US"/>
              </w:rPr>
              <w:t xml:space="preserve">Key personnel </w:t>
            </w:r>
          </w:p>
        </w:tc>
        <w:tc>
          <w:tcPr>
            <w:tcW w:w="1285" w:type="dxa"/>
            <w:shd w:val="clear" w:color="auto" w:fill="D9E2F3" w:themeFill="accent1" w:themeFillTint="33"/>
          </w:tcPr>
          <w:p w14:paraId="117D06EA" w14:textId="3285F4CD" w:rsidR="00E47ACD" w:rsidRDefault="00E47ACD" w:rsidP="00704441">
            <w:pPr>
              <w:rPr>
                <w:sz w:val="24"/>
                <w:szCs w:val="24"/>
                <w:lang w:val="en-US"/>
              </w:rPr>
            </w:pPr>
            <w:r>
              <w:rPr>
                <w:sz w:val="24"/>
                <w:szCs w:val="24"/>
                <w:lang w:val="en-US"/>
              </w:rPr>
              <w:t xml:space="preserve">Likely </w:t>
            </w:r>
          </w:p>
        </w:tc>
        <w:tc>
          <w:tcPr>
            <w:tcW w:w="1276" w:type="dxa"/>
            <w:shd w:val="clear" w:color="auto" w:fill="D9E2F3" w:themeFill="accent1" w:themeFillTint="33"/>
          </w:tcPr>
          <w:p w14:paraId="047EF0B0" w14:textId="3193E43F" w:rsidR="00E47ACD" w:rsidRDefault="00E47ACD" w:rsidP="00704441">
            <w:pPr>
              <w:rPr>
                <w:sz w:val="24"/>
                <w:szCs w:val="24"/>
                <w:lang w:val="en-US"/>
              </w:rPr>
            </w:pPr>
            <w:r>
              <w:rPr>
                <w:sz w:val="24"/>
                <w:szCs w:val="24"/>
                <w:lang w:val="en-US"/>
              </w:rPr>
              <w:t>High</w:t>
            </w:r>
          </w:p>
        </w:tc>
        <w:tc>
          <w:tcPr>
            <w:tcW w:w="4201" w:type="dxa"/>
            <w:shd w:val="clear" w:color="auto" w:fill="D9E2F3" w:themeFill="accent1" w:themeFillTint="33"/>
          </w:tcPr>
          <w:p w14:paraId="3A1EB894" w14:textId="77777777" w:rsidR="00E47ACD" w:rsidRPr="000B1EA8" w:rsidRDefault="00E47ACD" w:rsidP="000B1EA8">
            <w:pPr>
              <w:pStyle w:val="ListParagraph"/>
              <w:numPr>
                <w:ilvl w:val="0"/>
                <w:numId w:val="18"/>
              </w:numPr>
              <w:rPr>
                <w:sz w:val="24"/>
                <w:szCs w:val="24"/>
                <w:lang w:val="en-US"/>
              </w:rPr>
            </w:pPr>
            <w:r w:rsidRPr="000B1EA8">
              <w:rPr>
                <w:sz w:val="24"/>
                <w:szCs w:val="24"/>
                <w:lang w:val="en-US"/>
              </w:rPr>
              <w:t xml:space="preserve">Train all personnel in their role </w:t>
            </w:r>
          </w:p>
          <w:p w14:paraId="14E453D3" w14:textId="1D7A5DAC" w:rsidR="00E47ACD" w:rsidRPr="000B1EA8" w:rsidRDefault="00E47ACD" w:rsidP="000B1EA8">
            <w:pPr>
              <w:pStyle w:val="ListParagraph"/>
              <w:numPr>
                <w:ilvl w:val="0"/>
                <w:numId w:val="18"/>
              </w:numPr>
              <w:rPr>
                <w:sz w:val="24"/>
                <w:szCs w:val="24"/>
                <w:lang w:val="en-US"/>
              </w:rPr>
            </w:pPr>
            <w:r w:rsidRPr="000B1EA8">
              <w:rPr>
                <w:sz w:val="24"/>
                <w:szCs w:val="24"/>
                <w:lang w:val="en-US"/>
              </w:rPr>
              <w:t xml:space="preserve">Appropriate hiring for the role  </w:t>
            </w:r>
          </w:p>
        </w:tc>
      </w:tr>
    </w:tbl>
    <w:p w14:paraId="05904DBA" w14:textId="77777777" w:rsidR="00E47ACD" w:rsidRPr="007F137F" w:rsidRDefault="00E47ACD" w:rsidP="00704441">
      <w:pPr>
        <w:rPr>
          <w:sz w:val="24"/>
          <w:szCs w:val="24"/>
          <w:lang w:val="en-US"/>
        </w:rPr>
      </w:pPr>
    </w:p>
    <w:sectPr w:rsidR="00E47ACD" w:rsidRPr="007F1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F3E"/>
    <w:multiLevelType w:val="hybridMultilevel"/>
    <w:tmpl w:val="F2925B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F2B0D57"/>
    <w:multiLevelType w:val="hybridMultilevel"/>
    <w:tmpl w:val="81784B7C"/>
    <w:lvl w:ilvl="0" w:tplc="AA40D3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1066B"/>
    <w:multiLevelType w:val="hybridMultilevel"/>
    <w:tmpl w:val="CF2C6364"/>
    <w:lvl w:ilvl="0" w:tplc="43F46A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45E46"/>
    <w:multiLevelType w:val="hybridMultilevel"/>
    <w:tmpl w:val="DEC82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44E3F"/>
    <w:multiLevelType w:val="hybridMultilevel"/>
    <w:tmpl w:val="69404BF0"/>
    <w:lvl w:ilvl="0" w:tplc="221AC5E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6564B"/>
    <w:multiLevelType w:val="hybridMultilevel"/>
    <w:tmpl w:val="9F54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62A17"/>
    <w:multiLevelType w:val="hybridMultilevel"/>
    <w:tmpl w:val="FFF6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E3DD8"/>
    <w:multiLevelType w:val="hybridMultilevel"/>
    <w:tmpl w:val="A1AA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227859"/>
    <w:multiLevelType w:val="hybridMultilevel"/>
    <w:tmpl w:val="626E9E22"/>
    <w:lvl w:ilvl="0" w:tplc="E16ED6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8849C9"/>
    <w:multiLevelType w:val="hybridMultilevel"/>
    <w:tmpl w:val="E0222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64FA0"/>
    <w:multiLevelType w:val="hybridMultilevel"/>
    <w:tmpl w:val="F6B2A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C118D1"/>
    <w:multiLevelType w:val="hybridMultilevel"/>
    <w:tmpl w:val="7794D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591196"/>
    <w:multiLevelType w:val="hybridMultilevel"/>
    <w:tmpl w:val="D5362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975885"/>
    <w:multiLevelType w:val="hybridMultilevel"/>
    <w:tmpl w:val="4EE877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4B255A0"/>
    <w:multiLevelType w:val="hybridMultilevel"/>
    <w:tmpl w:val="36A6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568E1"/>
    <w:multiLevelType w:val="hybridMultilevel"/>
    <w:tmpl w:val="B98483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CF42D47"/>
    <w:multiLevelType w:val="hybridMultilevel"/>
    <w:tmpl w:val="616C0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D710B7"/>
    <w:multiLevelType w:val="hybridMultilevel"/>
    <w:tmpl w:val="1BD2C2BA"/>
    <w:lvl w:ilvl="0" w:tplc="78C82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1957358">
    <w:abstractNumId w:val="4"/>
  </w:num>
  <w:num w:numId="2" w16cid:durableId="514196962">
    <w:abstractNumId w:val="8"/>
  </w:num>
  <w:num w:numId="3" w16cid:durableId="708143598">
    <w:abstractNumId w:val="2"/>
  </w:num>
  <w:num w:numId="4" w16cid:durableId="1873107252">
    <w:abstractNumId w:val="13"/>
  </w:num>
  <w:num w:numId="5" w16cid:durableId="1185823969">
    <w:abstractNumId w:val="17"/>
  </w:num>
  <w:num w:numId="6" w16cid:durableId="1662595">
    <w:abstractNumId w:val="0"/>
  </w:num>
  <w:num w:numId="7" w16cid:durableId="1290160932">
    <w:abstractNumId w:val="10"/>
  </w:num>
  <w:num w:numId="8" w16cid:durableId="1975063622">
    <w:abstractNumId w:val="15"/>
  </w:num>
  <w:num w:numId="9" w16cid:durableId="1835029419">
    <w:abstractNumId w:val="3"/>
  </w:num>
  <w:num w:numId="10" w16cid:durableId="1416514243">
    <w:abstractNumId w:val="1"/>
  </w:num>
  <w:num w:numId="11" w16cid:durableId="808477163">
    <w:abstractNumId w:val="9"/>
  </w:num>
  <w:num w:numId="12" w16cid:durableId="1999310681">
    <w:abstractNumId w:val="16"/>
  </w:num>
  <w:num w:numId="13" w16cid:durableId="90512381">
    <w:abstractNumId w:val="14"/>
  </w:num>
  <w:num w:numId="14" w16cid:durableId="348142784">
    <w:abstractNumId w:val="12"/>
  </w:num>
  <w:num w:numId="15" w16cid:durableId="831679687">
    <w:abstractNumId w:val="11"/>
  </w:num>
  <w:num w:numId="16" w16cid:durableId="981619177">
    <w:abstractNumId w:val="7"/>
  </w:num>
  <w:num w:numId="17" w16cid:durableId="1515922675">
    <w:abstractNumId w:val="6"/>
  </w:num>
  <w:num w:numId="18" w16cid:durableId="9141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2F"/>
    <w:rsid w:val="000B1EA8"/>
    <w:rsid w:val="000D112B"/>
    <w:rsid w:val="001465C5"/>
    <w:rsid w:val="001A5917"/>
    <w:rsid w:val="001B0387"/>
    <w:rsid w:val="001C23F3"/>
    <w:rsid w:val="001F748A"/>
    <w:rsid w:val="00200D72"/>
    <w:rsid w:val="00203F03"/>
    <w:rsid w:val="00220F13"/>
    <w:rsid w:val="00271A77"/>
    <w:rsid w:val="00282523"/>
    <w:rsid w:val="002A7C2F"/>
    <w:rsid w:val="00432421"/>
    <w:rsid w:val="0049738E"/>
    <w:rsid w:val="004B3B14"/>
    <w:rsid w:val="004B41BC"/>
    <w:rsid w:val="00512063"/>
    <w:rsid w:val="00557991"/>
    <w:rsid w:val="005617AD"/>
    <w:rsid w:val="00566256"/>
    <w:rsid w:val="0057331C"/>
    <w:rsid w:val="005A75B8"/>
    <w:rsid w:val="006D2490"/>
    <w:rsid w:val="00704441"/>
    <w:rsid w:val="007B04B5"/>
    <w:rsid w:val="007D669B"/>
    <w:rsid w:val="007F137F"/>
    <w:rsid w:val="00835FAE"/>
    <w:rsid w:val="00886AA5"/>
    <w:rsid w:val="008C5569"/>
    <w:rsid w:val="00974F88"/>
    <w:rsid w:val="00B749BE"/>
    <w:rsid w:val="00B75E3C"/>
    <w:rsid w:val="00C10D12"/>
    <w:rsid w:val="00C141F6"/>
    <w:rsid w:val="00C27EA8"/>
    <w:rsid w:val="00E47ACD"/>
    <w:rsid w:val="00E56E23"/>
    <w:rsid w:val="00EC449E"/>
    <w:rsid w:val="00EF6CB8"/>
    <w:rsid w:val="00F66007"/>
    <w:rsid w:val="00F91A92"/>
    <w:rsid w:val="00FA2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98BF"/>
  <w15:chartTrackingRefBased/>
  <w15:docId w15:val="{166AB98A-D320-46F6-B470-4E9FAA3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BC"/>
    <w:pPr>
      <w:ind w:left="720"/>
      <w:contextualSpacing/>
    </w:pPr>
  </w:style>
  <w:style w:type="table" w:styleId="TableGrid">
    <w:name w:val="Table Grid"/>
    <w:basedOn w:val="TableNormal"/>
    <w:uiPriority w:val="39"/>
    <w:rsid w:val="0097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D6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andadolescentpsychologyservices.com/" TargetMode="External"/><Relationship Id="rId11" Type="http://schemas.microsoft.com/office/2007/relationships/diagramDrawing" Target="diagrams/drawing1.xml"/><Relationship Id="rId5" Type="http://schemas.openxmlformats.org/officeDocument/2006/relationships/image" Target="media/image1.gi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B96504-87EC-4D2C-80E8-F77424312739}"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AU"/>
        </a:p>
      </dgm:t>
    </dgm:pt>
    <dgm:pt modelId="{2570D094-670A-43FC-8DE4-D1221BA07977}">
      <dgm:prSet phldrT="[Text]"/>
      <dgm:spPr/>
      <dgm:t>
        <a:bodyPr/>
        <a:lstStyle/>
        <a:p>
          <a:r>
            <a:rPr lang="en-AU"/>
            <a:t>Develop</a:t>
          </a:r>
        </a:p>
        <a:p>
          <a:r>
            <a:rPr lang="en-AU"/>
            <a:t>- Set acheivable goals </a:t>
          </a:r>
        </a:p>
        <a:p>
          <a:r>
            <a:rPr lang="en-AU"/>
            <a:t>- Financial management </a:t>
          </a:r>
        </a:p>
        <a:p>
          <a:r>
            <a:rPr lang="en-AU"/>
            <a:t>- Human resources</a:t>
          </a:r>
        </a:p>
        <a:p>
          <a:r>
            <a:rPr lang="en-AU"/>
            <a:t>- KPIs</a:t>
          </a:r>
        </a:p>
      </dgm:t>
    </dgm:pt>
    <dgm:pt modelId="{760BE780-855F-4246-B69D-DD34F75B9F50}" type="parTrans" cxnId="{EF652B36-7906-4E0D-AD02-2E1A782DCF54}">
      <dgm:prSet/>
      <dgm:spPr/>
      <dgm:t>
        <a:bodyPr/>
        <a:lstStyle/>
        <a:p>
          <a:endParaRPr lang="en-AU"/>
        </a:p>
      </dgm:t>
    </dgm:pt>
    <dgm:pt modelId="{74673A67-7C60-47C9-93F5-53D39AF01093}" type="sibTrans" cxnId="{EF652B36-7906-4E0D-AD02-2E1A782DCF54}">
      <dgm:prSet/>
      <dgm:spPr/>
      <dgm:t>
        <a:bodyPr/>
        <a:lstStyle/>
        <a:p>
          <a:endParaRPr lang="en-AU"/>
        </a:p>
      </dgm:t>
    </dgm:pt>
    <dgm:pt modelId="{1D540059-A696-452A-8CDE-946AD77207D4}">
      <dgm:prSet phldrT="[Text]"/>
      <dgm:spPr/>
      <dgm:t>
        <a:bodyPr/>
        <a:lstStyle/>
        <a:p>
          <a:r>
            <a:rPr lang="en-AU"/>
            <a:t>Implement</a:t>
          </a:r>
        </a:p>
        <a:p>
          <a:r>
            <a:rPr lang="en-AU"/>
            <a:t>- Continuous improvement </a:t>
          </a:r>
        </a:p>
        <a:p>
          <a:r>
            <a:rPr lang="en-AU"/>
            <a:t>- Information distribution</a:t>
          </a:r>
        </a:p>
      </dgm:t>
    </dgm:pt>
    <dgm:pt modelId="{50E9C784-D4E7-4798-850A-BAB987990A71}" type="parTrans" cxnId="{F8740ED0-0A02-4B7E-A1DB-BEB500B6E559}">
      <dgm:prSet/>
      <dgm:spPr/>
      <dgm:t>
        <a:bodyPr/>
        <a:lstStyle/>
        <a:p>
          <a:endParaRPr lang="en-AU"/>
        </a:p>
      </dgm:t>
    </dgm:pt>
    <dgm:pt modelId="{4079546B-E5A2-434B-8CD2-330DEA5E29BB}" type="sibTrans" cxnId="{F8740ED0-0A02-4B7E-A1DB-BEB500B6E559}">
      <dgm:prSet/>
      <dgm:spPr/>
      <dgm:t>
        <a:bodyPr/>
        <a:lstStyle/>
        <a:p>
          <a:endParaRPr lang="en-AU"/>
        </a:p>
      </dgm:t>
    </dgm:pt>
    <dgm:pt modelId="{9B961E44-4700-4DF0-99BB-9B0090885034}">
      <dgm:prSet phldrT="[Text]"/>
      <dgm:spPr/>
      <dgm:t>
        <a:bodyPr/>
        <a:lstStyle/>
        <a:p>
          <a:r>
            <a:rPr lang="en-AU"/>
            <a:t>Adjust</a:t>
          </a:r>
        </a:p>
        <a:p>
          <a:r>
            <a:rPr lang="en-AU"/>
            <a:t>- Policies and procedures </a:t>
          </a:r>
        </a:p>
        <a:p>
          <a:r>
            <a:rPr lang="en-AU"/>
            <a:t>- Services </a:t>
          </a:r>
        </a:p>
        <a:p>
          <a:r>
            <a:rPr lang="en-AU"/>
            <a:t>- Plan to meet goals</a:t>
          </a:r>
        </a:p>
      </dgm:t>
    </dgm:pt>
    <dgm:pt modelId="{1D162166-3BC4-4CBA-B036-769C47137A2C}" type="parTrans" cxnId="{C7E50E52-FA78-4D08-AFE3-433FF424D85E}">
      <dgm:prSet/>
      <dgm:spPr/>
      <dgm:t>
        <a:bodyPr/>
        <a:lstStyle/>
        <a:p>
          <a:endParaRPr lang="en-AU"/>
        </a:p>
      </dgm:t>
    </dgm:pt>
    <dgm:pt modelId="{011B3277-5CC7-40CA-A695-5130C4705655}" type="sibTrans" cxnId="{C7E50E52-FA78-4D08-AFE3-433FF424D85E}">
      <dgm:prSet/>
      <dgm:spPr/>
      <dgm:t>
        <a:bodyPr/>
        <a:lstStyle/>
        <a:p>
          <a:endParaRPr lang="en-AU"/>
        </a:p>
      </dgm:t>
    </dgm:pt>
    <dgm:pt modelId="{3B3E7DD0-1B2B-4643-A092-D24B84552323}">
      <dgm:prSet phldrT="[Text]"/>
      <dgm:spPr/>
      <dgm:t>
        <a:bodyPr/>
        <a:lstStyle/>
        <a:p>
          <a:r>
            <a:rPr lang="en-AU"/>
            <a:t>Review </a:t>
          </a:r>
        </a:p>
        <a:p>
          <a:r>
            <a:rPr lang="en-AU"/>
            <a:t>- Registers</a:t>
          </a:r>
        </a:p>
        <a:p>
          <a:r>
            <a:rPr lang="en-AU"/>
            <a:t>- Information from relevant parties</a:t>
          </a:r>
        </a:p>
        <a:p>
          <a:r>
            <a:rPr lang="en-AU"/>
            <a:t>- KPIs</a:t>
          </a:r>
        </a:p>
      </dgm:t>
    </dgm:pt>
    <dgm:pt modelId="{88C0607A-68FC-4A45-A0FF-04E33668554D}" type="sibTrans" cxnId="{6575B7B4-AD5F-44C5-AE10-964068A83D03}">
      <dgm:prSet/>
      <dgm:spPr/>
      <dgm:t>
        <a:bodyPr/>
        <a:lstStyle/>
        <a:p>
          <a:endParaRPr lang="en-AU"/>
        </a:p>
      </dgm:t>
    </dgm:pt>
    <dgm:pt modelId="{16B02D1C-072E-4EA8-9F84-E9B2BF361109}" type="parTrans" cxnId="{6575B7B4-AD5F-44C5-AE10-964068A83D03}">
      <dgm:prSet/>
      <dgm:spPr/>
      <dgm:t>
        <a:bodyPr/>
        <a:lstStyle/>
        <a:p>
          <a:endParaRPr lang="en-AU"/>
        </a:p>
      </dgm:t>
    </dgm:pt>
    <dgm:pt modelId="{A6E2E2DA-C66F-4776-B00B-3D881A090B0B}">
      <dgm:prSet phldrT="[Text]"/>
      <dgm:spPr/>
      <dgm:t>
        <a:bodyPr/>
        <a:lstStyle/>
        <a:p>
          <a:r>
            <a:rPr lang="en-AU"/>
            <a:t>Monitor and Evaluate</a:t>
          </a:r>
        </a:p>
        <a:p>
          <a:r>
            <a:rPr lang="en-AU"/>
            <a:t>- Check performance against goals</a:t>
          </a:r>
        </a:p>
        <a:p>
          <a:r>
            <a:rPr lang="en-AU"/>
            <a:t>- Gather necessary information</a:t>
          </a:r>
        </a:p>
      </dgm:t>
    </dgm:pt>
    <dgm:pt modelId="{D7B535D9-CFCF-4974-833A-1D61B9BA206B}" type="sibTrans" cxnId="{D3D7B0AA-B1DB-4648-955D-C2B3F92D9E0D}">
      <dgm:prSet/>
      <dgm:spPr/>
      <dgm:t>
        <a:bodyPr/>
        <a:lstStyle/>
        <a:p>
          <a:endParaRPr lang="en-AU"/>
        </a:p>
      </dgm:t>
    </dgm:pt>
    <dgm:pt modelId="{8A0A9173-5AA0-44FC-88F1-B5A8124A4585}" type="parTrans" cxnId="{D3D7B0AA-B1DB-4648-955D-C2B3F92D9E0D}">
      <dgm:prSet/>
      <dgm:spPr/>
      <dgm:t>
        <a:bodyPr/>
        <a:lstStyle/>
        <a:p>
          <a:endParaRPr lang="en-AU"/>
        </a:p>
      </dgm:t>
    </dgm:pt>
    <dgm:pt modelId="{4E1FBD39-4A4E-4097-9553-C93ED1BFAE5C}" type="pres">
      <dgm:prSet presAssocID="{09B96504-87EC-4D2C-80E8-F77424312739}" presName="Name0" presStyleCnt="0">
        <dgm:presLayoutVars>
          <dgm:dir/>
          <dgm:resizeHandles val="exact"/>
        </dgm:presLayoutVars>
      </dgm:prSet>
      <dgm:spPr/>
    </dgm:pt>
    <dgm:pt modelId="{4ACDBBA2-1528-440C-A46E-0AEF1EE5CA55}" type="pres">
      <dgm:prSet presAssocID="{09B96504-87EC-4D2C-80E8-F77424312739}" presName="cycle" presStyleCnt="0"/>
      <dgm:spPr/>
    </dgm:pt>
    <dgm:pt modelId="{615A62DD-DF54-4470-862A-019731850B7E}" type="pres">
      <dgm:prSet presAssocID="{2570D094-670A-43FC-8DE4-D1221BA07977}" presName="nodeFirstNode" presStyleLbl="node1" presStyleIdx="0" presStyleCnt="5">
        <dgm:presLayoutVars>
          <dgm:bulletEnabled val="1"/>
        </dgm:presLayoutVars>
      </dgm:prSet>
      <dgm:spPr/>
    </dgm:pt>
    <dgm:pt modelId="{C0877E43-0E12-4F84-89FB-8551838DF008}" type="pres">
      <dgm:prSet presAssocID="{74673A67-7C60-47C9-93F5-53D39AF01093}" presName="sibTransFirstNode" presStyleLbl="bgShp" presStyleIdx="0" presStyleCnt="1"/>
      <dgm:spPr/>
    </dgm:pt>
    <dgm:pt modelId="{F0DDFC59-6693-416D-A12D-69A9CEE0D254}" type="pres">
      <dgm:prSet presAssocID="{3B3E7DD0-1B2B-4643-A092-D24B84552323}" presName="nodeFollowingNodes" presStyleLbl="node1" presStyleIdx="1" presStyleCnt="5">
        <dgm:presLayoutVars>
          <dgm:bulletEnabled val="1"/>
        </dgm:presLayoutVars>
      </dgm:prSet>
      <dgm:spPr/>
    </dgm:pt>
    <dgm:pt modelId="{DB5C5E6E-60C2-45A3-AB1B-579ECC4F0C04}" type="pres">
      <dgm:prSet presAssocID="{1D540059-A696-452A-8CDE-946AD77207D4}" presName="nodeFollowingNodes" presStyleLbl="node1" presStyleIdx="2" presStyleCnt="5">
        <dgm:presLayoutVars>
          <dgm:bulletEnabled val="1"/>
        </dgm:presLayoutVars>
      </dgm:prSet>
      <dgm:spPr/>
    </dgm:pt>
    <dgm:pt modelId="{B83860B1-DF7A-4054-8B88-E24D574D7CA9}" type="pres">
      <dgm:prSet presAssocID="{A6E2E2DA-C66F-4776-B00B-3D881A090B0B}" presName="nodeFollowingNodes" presStyleLbl="node1" presStyleIdx="3" presStyleCnt="5">
        <dgm:presLayoutVars>
          <dgm:bulletEnabled val="1"/>
        </dgm:presLayoutVars>
      </dgm:prSet>
      <dgm:spPr/>
    </dgm:pt>
    <dgm:pt modelId="{3421F9DD-C8C2-4AA3-B2A8-F03C61B072F9}" type="pres">
      <dgm:prSet presAssocID="{9B961E44-4700-4DF0-99BB-9B0090885034}" presName="nodeFollowingNodes" presStyleLbl="node1" presStyleIdx="4" presStyleCnt="5">
        <dgm:presLayoutVars>
          <dgm:bulletEnabled val="1"/>
        </dgm:presLayoutVars>
      </dgm:prSet>
      <dgm:spPr/>
    </dgm:pt>
  </dgm:ptLst>
  <dgm:cxnLst>
    <dgm:cxn modelId="{68D7B218-BBBB-40CB-AEE0-54399545EB44}" type="presOf" srcId="{2570D094-670A-43FC-8DE4-D1221BA07977}" destId="{615A62DD-DF54-4470-862A-019731850B7E}" srcOrd="0" destOrd="0" presId="urn:microsoft.com/office/officeart/2005/8/layout/cycle3"/>
    <dgm:cxn modelId="{45430A1C-5F95-4F6C-B5E4-01B442DF8BA5}" type="presOf" srcId="{74673A67-7C60-47C9-93F5-53D39AF01093}" destId="{C0877E43-0E12-4F84-89FB-8551838DF008}" srcOrd="0" destOrd="0" presId="urn:microsoft.com/office/officeart/2005/8/layout/cycle3"/>
    <dgm:cxn modelId="{EF652B36-7906-4E0D-AD02-2E1A782DCF54}" srcId="{09B96504-87EC-4D2C-80E8-F77424312739}" destId="{2570D094-670A-43FC-8DE4-D1221BA07977}" srcOrd="0" destOrd="0" parTransId="{760BE780-855F-4246-B69D-DD34F75B9F50}" sibTransId="{74673A67-7C60-47C9-93F5-53D39AF01093}"/>
    <dgm:cxn modelId="{C69D6163-70FF-4EB5-9804-958C728DC775}" type="presOf" srcId="{9B961E44-4700-4DF0-99BB-9B0090885034}" destId="{3421F9DD-C8C2-4AA3-B2A8-F03C61B072F9}" srcOrd="0" destOrd="0" presId="urn:microsoft.com/office/officeart/2005/8/layout/cycle3"/>
    <dgm:cxn modelId="{C7E50E52-FA78-4D08-AFE3-433FF424D85E}" srcId="{09B96504-87EC-4D2C-80E8-F77424312739}" destId="{9B961E44-4700-4DF0-99BB-9B0090885034}" srcOrd="4" destOrd="0" parTransId="{1D162166-3BC4-4CBA-B036-769C47137A2C}" sibTransId="{011B3277-5CC7-40CA-A695-5130C4705655}"/>
    <dgm:cxn modelId="{FD905C74-7D5C-438E-AE1C-ABAC451535F2}" type="presOf" srcId="{3B3E7DD0-1B2B-4643-A092-D24B84552323}" destId="{F0DDFC59-6693-416D-A12D-69A9CEE0D254}" srcOrd="0" destOrd="0" presId="urn:microsoft.com/office/officeart/2005/8/layout/cycle3"/>
    <dgm:cxn modelId="{B94AF27F-34AA-41CD-AF20-EBB796DF990B}" type="presOf" srcId="{1D540059-A696-452A-8CDE-946AD77207D4}" destId="{DB5C5E6E-60C2-45A3-AB1B-579ECC4F0C04}" srcOrd="0" destOrd="0" presId="urn:microsoft.com/office/officeart/2005/8/layout/cycle3"/>
    <dgm:cxn modelId="{14BA798D-3D47-44F0-AAF6-A9359EBA8755}" type="presOf" srcId="{09B96504-87EC-4D2C-80E8-F77424312739}" destId="{4E1FBD39-4A4E-4097-9553-C93ED1BFAE5C}" srcOrd="0" destOrd="0" presId="urn:microsoft.com/office/officeart/2005/8/layout/cycle3"/>
    <dgm:cxn modelId="{5068748E-D60D-496C-89A2-A6D5C81233F7}" type="presOf" srcId="{A6E2E2DA-C66F-4776-B00B-3D881A090B0B}" destId="{B83860B1-DF7A-4054-8B88-E24D574D7CA9}" srcOrd="0" destOrd="0" presId="urn:microsoft.com/office/officeart/2005/8/layout/cycle3"/>
    <dgm:cxn modelId="{D3D7B0AA-B1DB-4648-955D-C2B3F92D9E0D}" srcId="{09B96504-87EC-4D2C-80E8-F77424312739}" destId="{A6E2E2DA-C66F-4776-B00B-3D881A090B0B}" srcOrd="3" destOrd="0" parTransId="{8A0A9173-5AA0-44FC-88F1-B5A8124A4585}" sibTransId="{D7B535D9-CFCF-4974-833A-1D61B9BA206B}"/>
    <dgm:cxn modelId="{6575B7B4-AD5F-44C5-AE10-964068A83D03}" srcId="{09B96504-87EC-4D2C-80E8-F77424312739}" destId="{3B3E7DD0-1B2B-4643-A092-D24B84552323}" srcOrd="1" destOrd="0" parTransId="{16B02D1C-072E-4EA8-9F84-E9B2BF361109}" sibTransId="{88C0607A-68FC-4A45-A0FF-04E33668554D}"/>
    <dgm:cxn modelId="{F8740ED0-0A02-4B7E-A1DB-BEB500B6E559}" srcId="{09B96504-87EC-4D2C-80E8-F77424312739}" destId="{1D540059-A696-452A-8CDE-946AD77207D4}" srcOrd="2" destOrd="0" parTransId="{50E9C784-D4E7-4798-850A-BAB987990A71}" sibTransId="{4079546B-E5A2-434B-8CD2-330DEA5E29BB}"/>
    <dgm:cxn modelId="{95C76915-91A6-44DC-8053-35439B9A7B0A}" type="presParOf" srcId="{4E1FBD39-4A4E-4097-9553-C93ED1BFAE5C}" destId="{4ACDBBA2-1528-440C-A46E-0AEF1EE5CA55}" srcOrd="0" destOrd="0" presId="urn:microsoft.com/office/officeart/2005/8/layout/cycle3"/>
    <dgm:cxn modelId="{C100354D-69A9-4FC1-AC9C-0AF5BFDCFDFF}" type="presParOf" srcId="{4ACDBBA2-1528-440C-A46E-0AEF1EE5CA55}" destId="{615A62DD-DF54-4470-862A-019731850B7E}" srcOrd="0" destOrd="0" presId="urn:microsoft.com/office/officeart/2005/8/layout/cycle3"/>
    <dgm:cxn modelId="{DE451048-FA28-4ACF-AE1A-90FDCEF11CBC}" type="presParOf" srcId="{4ACDBBA2-1528-440C-A46E-0AEF1EE5CA55}" destId="{C0877E43-0E12-4F84-89FB-8551838DF008}" srcOrd="1" destOrd="0" presId="urn:microsoft.com/office/officeart/2005/8/layout/cycle3"/>
    <dgm:cxn modelId="{C7D3C4C7-2F34-4B86-869D-3E8E06A0060E}" type="presParOf" srcId="{4ACDBBA2-1528-440C-A46E-0AEF1EE5CA55}" destId="{F0DDFC59-6693-416D-A12D-69A9CEE0D254}" srcOrd="2" destOrd="0" presId="urn:microsoft.com/office/officeart/2005/8/layout/cycle3"/>
    <dgm:cxn modelId="{AA4924B6-3FD9-4121-B708-B349C3CE8C3B}" type="presParOf" srcId="{4ACDBBA2-1528-440C-A46E-0AEF1EE5CA55}" destId="{DB5C5E6E-60C2-45A3-AB1B-579ECC4F0C04}" srcOrd="3" destOrd="0" presId="urn:microsoft.com/office/officeart/2005/8/layout/cycle3"/>
    <dgm:cxn modelId="{256563B8-230F-4E77-8AE4-523BB4A9F1A0}" type="presParOf" srcId="{4ACDBBA2-1528-440C-A46E-0AEF1EE5CA55}" destId="{B83860B1-DF7A-4054-8B88-E24D574D7CA9}" srcOrd="4" destOrd="0" presId="urn:microsoft.com/office/officeart/2005/8/layout/cycle3"/>
    <dgm:cxn modelId="{6E7A4EE6-6C2C-4760-8C0A-A679E73A8BA5}" type="presParOf" srcId="{4ACDBBA2-1528-440C-A46E-0AEF1EE5CA55}" destId="{3421F9DD-C8C2-4AA3-B2A8-F03C61B072F9}" srcOrd="5"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77E43-0E12-4F84-89FB-8551838DF008}">
      <dsp:nvSpPr>
        <dsp:cNvPr id="0" name=""/>
        <dsp:cNvSpPr/>
      </dsp:nvSpPr>
      <dsp:spPr>
        <a:xfrm>
          <a:off x="869348" y="-21767"/>
          <a:ext cx="4033453" cy="4033453"/>
        </a:xfrm>
        <a:prstGeom prst="circularArrow">
          <a:avLst>
            <a:gd name="adj1" fmla="val 5544"/>
            <a:gd name="adj2" fmla="val 330680"/>
            <a:gd name="adj3" fmla="val 13824631"/>
            <a:gd name="adj4" fmla="val 1735639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15A62DD-DF54-4470-862A-019731850B7E}">
      <dsp:nvSpPr>
        <dsp:cNvPr id="0" name=""/>
        <dsp:cNvSpPr/>
      </dsp:nvSpPr>
      <dsp:spPr>
        <a:xfrm>
          <a:off x="1961629" y="1301"/>
          <a:ext cx="1848891" cy="9244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Develop</a:t>
          </a:r>
        </a:p>
        <a:p>
          <a:pPr marL="0" lvl="0" indent="0" algn="ctr" defTabSz="355600">
            <a:lnSpc>
              <a:spcPct val="90000"/>
            </a:lnSpc>
            <a:spcBef>
              <a:spcPct val="0"/>
            </a:spcBef>
            <a:spcAft>
              <a:spcPct val="35000"/>
            </a:spcAft>
            <a:buNone/>
          </a:pPr>
          <a:r>
            <a:rPr lang="en-AU" sz="800" kern="1200"/>
            <a:t>- Set acheivable goals </a:t>
          </a:r>
        </a:p>
        <a:p>
          <a:pPr marL="0" lvl="0" indent="0" algn="ctr" defTabSz="355600">
            <a:lnSpc>
              <a:spcPct val="90000"/>
            </a:lnSpc>
            <a:spcBef>
              <a:spcPct val="0"/>
            </a:spcBef>
            <a:spcAft>
              <a:spcPct val="35000"/>
            </a:spcAft>
            <a:buNone/>
          </a:pPr>
          <a:r>
            <a:rPr lang="en-AU" sz="800" kern="1200"/>
            <a:t>- Financial management </a:t>
          </a:r>
        </a:p>
        <a:p>
          <a:pPr marL="0" lvl="0" indent="0" algn="ctr" defTabSz="355600">
            <a:lnSpc>
              <a:spcPct val="90000"/>
            </a:lnSpc>
            <a:spcBef>
              <a:spcPct val="0"/>
            </a:spcBef>
            <a:spcAft>
              <a:spcPct val="35000"/>
            </a:spcAft>
            <a:buNone/>
          </a:pPr>
          <a:r>
            <a:rPr lang="en-AU" sz="800" kern="1200"/>
            <a:t>- Human resources</a:t>
          </a:r>
        </a:p>
        <a:p>
          <a:pPr marL="0" lvl="0" indent="0" algn="ctr" defTabSz="355600">
            <a:lnSpc>
              <a:spcPct val="90000"/>
            </a:lnSpc>
            <a:spcBef>
              <a:spcPct val="0"/>
            </a:spcBef>
            <a:spcAft>
              <a:spcPct val="35000"/>
            </a:spcAft>
            <a:buNone/>
          </a:pPr>
          <a:r>
            <a:rPr lang="en-AU" sz="800" kern="1200"/>
            <a:t>- KPIs</a:t>
          </a:r>
        </a:p>
      </dsp:txBody>
      <dsp:txXfrm>
        <a:off x="2006757" y="46429"/>
        <a:ext cx="1758635" cy="834189"/>
      </dsp:txXfrm>
    </dsp:sp>
    <dsp:sp modelId="{F0DDFC59-6693-416D-A12D-69A9CEE0D254}">
      <dsp:nvSpPr>
        <dsp:cNvPr id="0" name=""/>
        <dsp:cNvSpPr/>
      </dsp:nvSpPr>
      <dsp:spPr>
        <a:xfrm>
          <a:off x="3597467" y="1189808"/>
          <a:ext cx="1848891" cy="9244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Review </a:t>
          </a:r>
        </a:p>
        <a:p>
          <a:pPr marL="0" lvl="0" indent="0" algn="ctr" defTabSz="355600">
            <a:lnSpc>
              <a:spcPct val="90000"/>
            </a:lnSpc>
            <a:spcBef>
              <a:spcPct val="0"/>
            </a:spcBef>
            <a:spcAft>
              <a:spcPct val="35000"/>
            </a:spcAft>
            <a:buNone/>
          </a:pPr>
          <a:r>
            <a:rPr lang="en-AU" sz="800" kern="1200"/>
            <a:t>- Registers</a:t>
          </a:r>
        </a:p>
        <a:p>
          <a:pPr marL="0" lvl="0" indent="0" algn="ctr" defTabSz="355600">
            <a:lnSpc>
              <a:spcPct val="90000"/>
            </a:lnSpc>
            <a:spcBef>
              <a:spcPct val="0"/>
            </a:spcBef>
            <a:spcAft>
              <a:spcPct val="35000"/>
            </a:spcAft>
            <a:buNone/>
          </a:pPr>
          <a:r>
            <a:rPr lang="en-AU" sz="800" kern="1200"/>
            <a:t>- Information from relevant parties</a:t>
          </a:r>
        </a:p>
        <a:p>
          <a:pPr marL="0" lvl="0" indent="0" algn="ctr" defTabSz="355600">
            <a:lnSpc>
              <a:spcPct val="90000"/>
            </a:lnSpc>
            <a:spcBef>
              <a:spcPct val="0"/>
            </a:spcBef>
            <a:spcAft>
              <a:spcPct val="35000"/>
            </a:spcAft>
            <a:buNone/>
          </a:pPr>
          <a:r>
            <a:rPr lang="en-AU" sz="800" kern="1200"/>
            <a:t>- KPIs</a:t>
          </a:r>
        </a:p>
      </dsp:txBody>
      <dsp:txXfrm>
        <a:off x="3642595" y="1234936"/>
        <a:ext cx="1758635" cy="834189"/>
      </dsp:txXfrm>
    </dsp:sp>
    <dsp:sp modelId="{DB5C5E6E-60C2-45A3-AB1B-579ECC4F0C04}">
      <dsp:nvSpPr>
        <dsp:cNvPr id="0" name=""/>
        <dsp:cNvSpPr/>
      </dsp:nvSpPr>
      <dsp:spPr>
        <a:xfrm>
          <a:off x="2972633" y="3112852"/>
          <a:ext cx="1848891" cy="9244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Implement</a:t>
          </a:r>
        </a:p>
        <a:p>
          <a:pPr marL="0" lvl="0" indent="0" algn="ctr" defTabSz="355600">
            <a:lnSpc>
              <a:spcPct val="90000"/>
            </a:lnSpc>
            <a:spcBef>
              <a:spcPct val="0"/>
            </a:spcBef>
            <a:spcAft>
              <a:spcPct val="35000"/>
            </a:spcAft>
            <a:buNone/>
          </a:pPr>
          <a:r>
            <a:rPr lang="en-AU" sz="800" kern="1200"/>
            <a:t>- Continuous improvement </a:t>
          </a:r>
        </a:p>
        <a:p>
          <a:pPr marL="0" lvl="0" indent="0" algn="ctr" defTabSz="355600">
            <a:lnSpc>
              <a:spcPct val="90000"/>
            </a:lnSpc>
            <a:spcBef>
              <a:spcPct val="0"/>
            </a:spcBef>
            <a:spcAft>
              <a:spcPct val="35000"/>
            </a:spcAft>
            <a:buNone/>
          </a:pPr>
          <a:r>
            <a:rPr lang="en-AU" sz="800" kern="1200"/>
            <a:t>- Information distribution</a:t>
          </a:r>
        </a:p>
      </dsp:txBody>
      <dsp:txXfrm>
        <a:off x="3017761" y="3157980"/>
        <a:ext cx="1758635" cy="834189"/>
      </dsp:txXfrm>
    </dsp:sp>
    <dsp:sp modelId="{B83860B1-DF7A-4054-8B88-E24D574D7CA9}">
      <dsp:nvSpPr>
        <dsp:cNvPr id="0" name=""/>
        <dsp:cNvSpPr/>
      </dsp:nvSpPr>
      <dsp:spPr>
        <a:xfrm>
          <a:off x="950625" y="3112852"/>
          <a:ext cx="1848891" cy="9244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Monitor and Evaluate</a:t>
          </a:r>
        </a:p>
        <a:p>
          <a:pPr marL="0" lvl="0" indent="0" algn="ctr" defTabSz="355600">
            <a:lnSpc>
              <a:spcPct val="90000"/>
            </a:lnSpc>
            <a:spcBef>
              <a:spcPct val="0"/>
            </a:spcBef>
            <a:spcAft>
              <a:spcPct val="35000"/>
            </a:spcAft>
            <a:buNone/>
          </a:pPr>
          <a:r>
            <a:rPr lang="en-AU" sz="800" kern="1200"/>
            <a:t>- Check performance against goals</a:t>
          </a:r>
        </a:p>
        <a:p>
          <a:pPr marL="0" lvl="0" indent="0" algn="ctr" defTabSz="355600">
            <a:lnSpc>
              <a:spcPct val="90000"/>
            </a:lnSpc>
            <a:spcBef>
              <a:spcPct val="0"/>
            </a:spcBef>
            <a:spcAft>
              <a:spcPct val="35000"/>
            </a:spcAft>
            <a:buNone/>
          </a:pPr>
          <a:r>
            <a:rPr lang="en-AU" sz="800" kern="1200"/>
            <a:t>- Gather necessary information</a:t>
          </a:r>
        </a:p>
      </dsp:txBody>
      <dsp:txXfrm>
        <a:off x="995753" y="3157980"/>
        <a:ext cx="1758635" cy="834189"/>
      </dsp:txXfrm>
    </dsp:sp>
    <dsp:sp modelId="{3421F9DD-C8C2-4AA3-B2A8-F03C61B072F9}">
      <dsp:nvSpPr>
        <dsp:cNvPr id="0" name=""/>
        <dsp:cNvSpPr/>
      </dsp:nvSpPr>
      <dsp:spPr>
        <a:xfrm>
          <a:off x="325790" y="1189808"/>
          <a:ext cx="1848891" cy="9244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Adjust</a:t>
          </a:r>
        </a:p>
        <a:p>
          <a:pPr marL="0" lvl="0" indent="0" algn="ctr" defTabSz="355600">
            <a:lnSpc>
              <a:spcPct val="90000"/>
            </a:lnSpc>
            <a:spcBef>
              <a:spcPct val="0"/>
            </a:spcBef>
            <a:spcAft>
              <a:spcPct val="35000"/>
            </a:spcAft>
            <a:buNone/>
          </a:pPr>
          <a:r>
            <a:rPr lang="en-AU" sz="800" kern="1200"/>
            <a:t>- Policies and procedures </a:t>
          </a:r>
        </a:p>
        <a:p>
          <a:pPr marL="0" lvl="0" indent="0" algn="ctr" defTabSz="355600">
            <a:lnSpc>
              <a:spcPct val="90000"/>
            </a:lnSpc>
            <a:spcBef>
              <a:spcPct val="0"/>
            </a:spcBef>
            <a:spcAft>
              <a:spcPct val="35000"/>
            </a:spcAft>
            <a:buNone/>
          </a:pPr>
          <a:r>
            <a:rPr lang="en-AU" sz="800" kern="1200"/>
            <a:t>- Services </a:t>
          </a:r>
        </a:p>
        <a:p>
          <a:pPr marL="0" lvl="0" indent="0" algn="ctr" defTabSz="355600">
            <a:lnSpc>
              <a:spcPct val="90000"/>
            </a:lnSpc>
            <a:spcBef>
              <a:spcPct val="0"/>
            </a:spcBef>
            <a:spcAft>
              <a:spcPct val="35000"/>
            </a:spcAft>
            <a:buNone/>
          </a:pPr>
          <a:r>
            <a:rPr lang="en-AU" sz="800" kern="1200"/>
            <a:t>- Plan to meet goals</a:t>
          </a:r>
        </a:p>
      </dsp:txBody>
      <dsp:txXfrm>
        <a:off x="370918" y="1234936"/>
        <a:ext cx="1758635" cy="83418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8</cp:revision>
  <dcterms:created xsi:type="dcterms:W3CDTF">2022-05-19T02:41:00Z</dcterms:created>
  <dcterms:modified xsi:type="dcterms:W3CDTF">2022-06-20T04:05:00Z</dcterms:modified>
</cp:coreProperties>
</file>